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E510B" w14:textId="77777777" w:rsidR="00923A11" w:rsidRDefault="005374CF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臺北市</w:t>
      </w:r>
      <w:proofErr w:type="gramStart"/>
      <w:r>
        <w:rPr>
          <w:rFonts w:ascii="標楷體" w:eastAsia="標楷體" w:hAnsi="標楷體"/>
          <w:b/>
          <w:sz w:val="36"/>
          <w:szCs w:val="36"/>
        </w:rPr>
        <w:t>115</w:t>
      </w:r>
      <w:proofErr w:type="gramEnd"/>
      <w:r>
        <w:rPr>
          <w:rFonts w:ascii="標楷體" w:eastAsia="標楷體" w:hAnsi="標楷體"/>
          <w:b/>
          <w:sz w:val="36"/>
          <w:szCs w:val="36"/>
        </w:rPr>
        <w:t>年度社會組（含大專校院學生）語文競賽實施計畫</w:t>
      </w:r>
    </w:p>
    <w:p w14:paraId="36E7D515" w14:textId="77777777" w:rsidR="00923A11" w:rsidRDefault="005374CF">
      <w:pPr>
        <w:snapToGrid w:val="0"/>
        <w:spacing w:before="132" w:after="132"/>
        <w:jc w:val="right"/>
      </w:pPr>
      <w:bookmarkStart w:id="0" w:name="_Hlk172122973"/>
      <w:r>
        <w:rPr>
          <w:rFonts w:ascii="標楷體" w:eastAsia="標楷體" w:hAnsi="標楷體" w:cs="標楷體"/>
          <w:sz w:val="22"/>
          <w:szCs w:val="24"/>
        </w:rPr>
        <w:t>中華民國</w:t>
      </w:r>
      <w:r>
        <w:rPr>
          <w:rFonts w:ascii="標楷體" w:eastAsia="標楷體" w:hAnsi="標楷體" w:cs="標楷體"/>
          <w:sz w:val="22"/>
          <w:szCs w:val="24"/>
        </w:rPr>
        <w:t>115</w:t>
      </w:r>
      <w:r>
        <w:rPr>
          <w:rFonts w:ascii="標楷體" w:eastAsia="標楷體" w:hAnsi="標楷體" w:cs="標楷體"/>
          <w:sz w:val="22"/>
          <w:szCs w:val="24"/>
        </w:rPr>
        <w:t>年</w:t>
      </w:r>
      <w:r>
        <w:rPr>
          <w:rFonts w:ascii="標楷體" w:eastAsia="標楷體" w:hAnsi="標楷體" w:cs="標楷體"/>
          <w:sz w:val="22"/>
          <w:szCs w:val="24"/>
        </w:rPr>
        <w:t>3</w:t>
      </w:r>
      <w:r>
        <w:rPr>
          <w:rFonts w:ascii="標楷體" w:eastAsia="標楷體" w:hAnsi="標楷體" w:cs="標楷體"/>
          <w:sz w:val="22"/>
          <w:szCs w:val="24"/>
        </w:rPr>
        <w:t>月</w:t>
      </w:r>
      <w:r>
        <w:rPr>
          <w:rFonts w:ascii="標楷體" w:eastAsia="標楷體" w:hAnsi="標楷體" w:cs="標楷體"/>
          <w:sz w:val="22"/>
          <w:szCs w:val="24"/>
        </w:rPr>
        <w:t>16</w:t>
      </w:r>
      <w:r>
        <w:rPr>
          <w:rFonts w:ascii="標楷體" w:eastAsia="標楷體" w:hAnsi="標楷體" w:cs="標楷體"/>
          <w:sz w:val="22"/>
          <w:szCs w:val="24"/>
        </w:rPr>
        <w:t>日北市</w:t>
      </w:r>
      <w:proofErr w:type="gramStart"/>
      <w:r>
        <w:rPr>
          <w:rFonts w:ascii="標楷體" w:eastAsia="標楷體" w:hAnsi="標楷體" w:cs="標楷體"/>
          <w:sz w:val="22"/>
          <w:szCs w:val="24"/>
        </w:rPr>
        <w:t>教終字第</w:t>
      </w:r>
      <w:r>
        <w:rPr>
          <w:rFonts w:ascii="標楷體" w:eastAsia="標楷體" w:hAnsi="標楷體" w:cs="標楷體"/>
          <w:sz w:val="22"/>
          <w:szCs w:val="24"/>
        </w:rPr>
        <w:t>11530469861</w:t>
      </w:r>
      <w:r>
        <w:rPr>
          <w:rFonts w:ascii="標楷體" w:eastAsia="標楷體" w:hAnsi="標楷體" w:cs="標楷體"/>
          <w:sz w:val="22"/>
          <w:szCs w:val="24"/>
        </w:rPr>
        <w:t>號函訂</w:t>
      </w:r>
      <w:proofErr w:type="gramEnd"/>
      <w:r>
        <w:rPr>
          <w:rFonts w:ascii="標楷體" w:eastAsia="標楷體" w:hAnsi="標楷體" w:cs="標楷體"/>
          <w:sz w:val="22"/>
          <w:szCs w:val="24"/>
        </w:rPr>
        <w:t>定</w:t>
      </w:r>
    </w:p>
    <w:bookmarkEnd w:id="0"/>
    <w:p w14:paraId="76E66868" w14:textId="77777777" w:rsidR="00923A11" w:rsidRDefault="005374CF">
      <w:pPr>
        <w:snapToGrid w:val="0"/>
        <w:spacing w:after="132" w:line="276" w:lineRule="auto"/>
      </w:pPr>
      <w:r>
        <w:rPr>
          <w:rFonts w:ascii="標楷體" w:eastAsia="標楷體" w:hAnsi="標楷體"/>
          <w:b/>
          <w:sz w:val="28"/>
          <w:szCs w:val="28"/>
        </w:rPr>
        <w:t>壹、依據：</w:t>
      </w:r>
      <w:r>
        <w:rPr>
          <w:rFonts w:ascii="標楷體" w:eastAsia="標楷體" w:hAnsi="標楷體"/>
          <w:sz w:val="28"/>
          <w:szCs w:val="28"/>
        </w:rPr>
        <w:t>中華民國</w:t>
      </w:r>
      <w:r>
        <w:rPr>
          <w:rFonts w:ascii="標楷體" w:eastAsia="標楷體" w:hAnsi="標楷體"/>
          <w:sz w:val="28"/>
          <w:szCs w:val="28"/>
        </w:rPr>
        <w:t>115</w:t>
      </w:r>
      <w:r>
        <w:rPr>
          <w:rFonts w:ascii="標楷體" w:eastAsia="標楷體" w:hAnsi="標楷體"/>
          <w:sz w:val="28"/>
          <w:szCs w:val="28"/>
        </w:rPr>
        <w:t>年全國語文競賽實施要點。</w:t>
      </w:r>
    </w:p>
    <w:p w14:paraId="00405F90" w14:textId="77777777" w:rsidR="00923A11" w:rsidRDefault="005374CF">
      <w:pPr>
        <w:snapToGrid w:val="0"/>
        <w:spacing w:line="276" w:lineRule="auto"/>
        <w:ind w:left="1443" w:hanging="144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貳、目的：</w:t>
      </w:r>
    </w:p>
    <w:p w14:paraId="409EBB81" w14:textId="77777777" w:rsidR="00923A11" w:rsidRDefault="005374CF">
      <w:pPr>
        <w:snapToGrid w:val="0"/>
        <w:spacing w:line="276" w:lineRule="auto"/>
        <w:ind w:left="848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一、鼓勵臺北市（下稱本市）民眾精進語文核心素養，提高研究及學習語文興趣，</w:t>
      </w:r>
      <w:proofErr w:type="gramStart"/>
      <w:r>
        <w:rPr>
          <w:rFonts w:ascii="標楷體" w:eastAsia="標楷體" w:hAnsi="標楷體"/>
          <w:sz w:val="28"/>
          <w:szCs w:val="28"/>
        </w:rPr>
        <w:t>期能蔚為</w:t>
      </w:r>
      <w:proofErr w:type="gramEnd"/>
      <w:r>
        <w:rPr>
          <w:rFonts w:ascii="標楷體" w:eastAsia="標楷體" w:hAnsi="標楷體"/>
          <w:sz w:val="28"/>
          <w:szCs w:val="28"/>
        </w:rPr>
        <w:t>風氣。</w:t>
      </w:r>
    </w:p>
    <w:p w14:paraId="248C1371" w14:textId="77777777" w:rsidR="00923A11" w:rsidRDefault="005374CF">
      <w:pPr>
        <w:snapToGrid w:val="0"/>
        <w:spacing w:line="276" w:lineRule="auto"/>
        <w:ind w:left="848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二、增進各族群之語文學術研究風氣及族群情感，促進社會和諧，並收弘揚文化之效。</w:t>
      </w:r>
    </w:p>
    <w:p w14:paraId="2CD2942B" w14:textId="77777777" w:rsidR="00923A11" w:rsidRDefault="005374CF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三、選拔優秀選手代表本市參加全國語文競賽</w:t>
      </w:r>
      <w:r>
        <w:rPr>
          <w:rFonts w:ascii="標楷體" w:eastAsia="標楷體" w:hAnsi="標楷體" w:cs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下稱全國賽</w:t>
      </w:r>
      <w:r>
        <w:rPr>
          <w:rFonts w:ascii="標楷體" w:eastAsia="標楷體" w:hAnsi="標楷體" w:cs="標楷體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>，為市爭光。</w:t>
      </w:r>
    </w:p>
    <w:p w14:paraId="258AFF5A" w14:textId="77777777" w:rsidR="00923A11" w:rsidRDefault="005374CF">
      <w:pPr>
        <w:snapToGrid w:val="0"/>
        <w:spacing w:before="132"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參、辦理單位：</w:t>
      </w:r>
    </w:p>
    <w:p w14:paraId="6072EF58" w14:textId="77777777" w:rsidR="00923A11" w:rsidRDefault="005374CF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一、主辦單位：臺北市政府教育局（下稱本局）。</w:t>
      </w:r>
    </w:p>
    <w:p w14:paraId="3454E008" w14:textId="77777777" w:rsidR="00923A11" w:rsidRDefault="005374CF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二、承辦單位：臺北市立木柵高級工業職業學校（下稱木柵高工）。</w:t>
      </w:r>
    </w:p>
    <w:p w14:paraId="37235D50" w14:textId="77777777" w:rsidR="00923A11" w:rsidRDefault="005374CF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三、協辦單位：臺北市立圖書館（下稱市圖）。</w:t>
      </w:r>
    </w:p>
    <w:p w14:paraId="62BF87B3" w14:textId="77777777" w:rsidR="00923A11" w:rsidRDefault="005374CF">
      <w:pPr>
        <w:snapToGrid w:val="0"/>
        <w:spacing w:before="132" w:line="276" w:lineRule="auto"/>
        <w:ind w:left="1985" w:hanging="1985"/>
      </w:pPr>
      <w:r>
        <w:rPr>
          <w:rFonts w:ascii="標楷體" w:eastAsia="標楷體" w:hAnsi="標楷體"/>
          <w:b/>
          <w:sz w:val="28"/>
          <w:szCs w:val="28"/>
        </w:rPr>
        <w:t>肆、競賽日期：</w:t>
      </w:r>
      <w:r>
        <w:rPr>
          <w:rFonts w:ascii="標楷體" w:eastAsia="標楷體" w:hAnsi="標楷體"/>
          <w:sz w:val="28"/>
          <w:szCs w:val="28"/>
        </w:rPr>
        <w:t>115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日（星期日）。</w:t>
      </w:r>
    </w:p>
    <w:p w14:paraId="68C5BC5C" w14:textId="77777777" w:rsidR="00923A11" w:rsidRDefault="005374CF">
      <w:pPr>
        <w:snapToGrid w:val="0"/>
        <w:spacing w:before="132" w:line="276" w:lineRule="auto"/>
        <w:ind w:left="1985" w:hanging="1985"/>
      </w:pPr>
      <w:r>
        <w:rPr>
          <w:rFonts w:ascii="標楷體" w:eastAsia="標楷體" w:hAnsi="標楷體"/>
          <w:b/>
          <w:sz w:val="28"/>
          <w:szCs w:val="28"/>
        </w:rPr>
        <w:t>伍、競賽地點：</w:t>
      </w:r>
      <w:r>
        <w:rPr>
          <w:rFonts w:ascii="標楷體" w:eastAsia="標楷體" w:hAnsi="標楷體"/>
          <w:sz w:val="28"/>
          <w:szCs w:val="28"/>
        </w:rPr>
        <w:t>臺北市立木柵高級工業職業學校（臺北市文山區木柵路四段</w:t>
      </w:r>
      <w:r>
        <w:rPr>
          <w:rFonts w:ascii="標楷體" w:eastAsia="標楷體" w:hAnsi="標楷體"/>
          <w:sz w:val="28"/>
          <w:szCs w:val="28"/>
        </w:rPr>
        <w:t>77</w:t>
      </w:r>
      <w:r>
        <w:rPr>
          <w:rFonts w:ascii="標楷體" w:eastAsia="標楷體" w:hAnsi="標楷體"/>
          <w:sz w:val="28"/>
          <w:szCs w:val="28"/>
        </w:rPr>
        <w:t>號）。</w:t>
      </w:r>
    </w:p>
    <w:p w14:paraId="04D80991" w14:textId="77777777" w:rsidR="00923A11" w:rsidRDefault="005374CF">
      <w:pPr>
        <w:snapToGrid w:val="0"/>
        <w:spacing w:before="132" w:line="276" w:lineRule="auto"/>
        <w:ind w:left="1985" w:hanging="1985"/>
      </w:pPr>
      <w:r>
        <w:rPr>
          <w:rFonts w:ascii="標楷體" w:eastAsia="標楷體" w:hAnsi="標楷體"/>
          <w:b/>
          <w:sz w:val="28"/>
          <w:szCs w:val="28"/>
        </w:rPr>
        <w:t>陸、競賽規定：</w:t>
      </w:r>
    </w:p>
    <w:p w14:paraId="6EF3A19E" w14:textId="77777777" w:rsidR="00923A11" w:rsidRDefault="005374CF">
      <w:pPr>
        <w:snapToGrid w:val="0"/>
        <w:spacing w:line="276" w:lineRule="auto"/>
        <w:ind w:left="1984" w:hanging="1984"/>
      </w:pPr>
      <w:r>
        <w:rPr>
          <w:rFonts w:ascii="標楷體" w:eastAsia="標楷體" w:hAnsi="標楷體"/>
          <w:sz w:val="28"/>
          <w:szCs w:val="28"/>
        </w:rPr>
        <w:t xml:space="preserve">　一、競賽項目：</w:t>
      </w:r>
    </w:p>
    <w:p w14:paraId="138C0F1B" w14:textId="77777777" w:rsidR="00923A11" w:rsidRDefault="005374CF">
      <w:pPr>
        <w:snapToGrid w:val="0"/>
        <w:spacing w:line="276" w:lineRule="auto"/>
      </w:pPr>
      <w:r>
        <w:rPr>
          <w:rFonts w:ascii="標楷體" w:eastAsia="標楷體" w:hAnsi="標楷體"/>
          <w:b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（一）國語：演說、朗讀、作文、寫字、字音字形。</w:t>
      </w:r>
    </w:p>
    <w:p w14:paraId="7F2C3714" w14:textId="77777777" w:rsidR="00923A11" w:rsidRDefault="005374CF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 xml:space="preserve">　　（二）臺灣台語：演說、朗讀、作文、字音字形。</w:t>
      </w:r>
    </w:p>
    <w:p w14:paraId="5E49E3EA" w14:textId="77777777" w:rsidR="00923A11" w:rsidRDefault="005374CF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（三）臺灣客語：演說、朗讀、作文、字音字形。</w:t>
      </w:r>
    </w:p>
    <w:p w14:paraId="53B96657" w14:textId="77777777" w:rsidR="00923A11" w:rsidRDefault="005374CF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 xml:space="preserve">　　（四）臺灣原住民族語言：演說、朗讀（觀摩賽）。</w:t>
      </w:r>
    </w:p>
    <w:p w14:paraId="0A980BBF" w14:textId="77777777" w:rsidR="00923A11" w:rsidRDefault="005374CF">
      <w:pPr>
        <w:snapToGrid w:val="0"/>
        <w:spacing w:line="276" w:lineRule="auto"/>
        <w:ind w:left="991" w:hanging="991"/>
      </w:pP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 w:cs="新細明體"/>
          <w:sz w:val="28"/>
          <w:szCs w:val="28"/>
        </w:rPr>
        <w:t>※</w:t>
      </w:r>
      <w:r>
        <w:rPr>
          <w:rFonts w:ascii="標楷體" w:eastAsia="標楷體" w:hAnsi="標楷體"/>
          <w:sz w:val="28"/>
          <w:szCs w:val="28"/>
        </w:rPr>
        <w:t>臺灣客語腔調、臺灣原住民族語言請參閱附件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，另臺灣原住民族語言朗讀係為觀摩賽，不列入</w:t>
      </w:r>
      <w:proofErr w:type="gramStart"/>
      <w:r>
        <w:rPr>
          <w:rFonts w:ascii="標楷體" w:eastAsia="標楷體" w:hAnsi="標楷體"/>
          <w:sz w:val="28"/>
          <w:szCs w:val="28"/>
          <w:u w:val="single"/>
        </w:rPr>
        <w:t>115</w:t>
      </w:r>
      <w:proofErr w:type="gramEnd"/>
      <w:r>
        <w:rPr>
          <w:rFonts w:ascii="標楷體" w:eastAsia="標楷體" w:hAnsi="標楷體"/>
          <w:sz w:val="28"/>
          <w:szCs w:val="28"/>
        </w:rPr>
        <w:t>年度全國賽之競賽項目。</w:t>
      </w:r>
    </w:p>
    <w:p w14:paraId="060766B2" w14:textId="77777777" w:rsidR="00923A11" w:rsidRDefault="005374CF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 xml:space="preserve">　二、競賽員資格及限制：</w:t>
      </w:r>
    </w:p>
    <w:p w14:paraId="64FB7901" w14:textId="77777777" w:rsidR="00923A11" w:rsidRDefault="005374CF">
      <w:pPr>
        <w:snapToGrid w:val="0"/>
        <w:spacing w:line="276" w:lineRule="auto"/>
        <w:ind w:left="1417" w:hanging="1417"/>
        <w:jc w:val="both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（一）凡中華民國年滿</w:t>
      </w:r>
      <w:r>
        <w:rPr>
          <w:rFonts w:ascii="標楷體" w:eastAsia="標楷體" w:hAnsi="標楷體"/>
          <w:sz w:val="28"/>
          <w:szCs w:val="28"/>
        </w:rPr>
        <w:t>18</w:t>
      </w:r>
      <w:r>
        <w:rPr>
          <w:rFonts w:ascii="標楷體" w:eastAsia="標楷體" w:hAnsi="標楷體"/>
          <w:sz w:val="28"/>
          <w:szCs w:val="28"/>
        </w:rPr>
        <w:t>足歲之國民，於</w:t>
      </w:r>
      <w:r>
        <w:rPr>
          <w:rFonts w:ascii="標楷體" w:eastAsia="標楷體" w:hAnsi="標楷體"/>
          <w:sz w:val="28"/>
          <w:szCs w:val="28"/>
          <w:u w:val="single"/>
        </w:rPr>
        <w:t>115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日前須設籍本市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個月以上之市民，或服務於本市之社會各界人士（需服務單位出具證明）。大專校院教師、各級學校校長、代理、代課及實習教師與設籍或就讀於本市大專校院在學學生，均可報名參加。</w:t>
      </w:r>
    </w:p>
    <w:p w14:paraId="1E5DFA00" w14:textId="77777777" w:rsidR="00923A11" w:rsidRDefault="005374CF">
      <w:pPr>
        <w:snapToGrid w:val="0"/>
        <w:spacing w:line="276" w:lineRule="auto"/>
        <w:ind w:left="1417" w:hanging="1417"/>
        <w:jc w:val="both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（二）不得</w:t>
      </w:r>
      <w:r>
        <w:rPr>
          <w:rFonts w:ascii="標楷體" w:eastAsia="標楷體" w:hAnsi="標楷體"/>
          <w:sz w:val="28"/>
          <w:szCs w:val="28"/>
        </w:rPr>
        <w:t>同時跨縣市報名參賽，一經發現立即取消參賽及獲獎資格。</w:t>
      </w:r>
    </w:p>
    <w:p w14:paraId="164C954A" w14:textId="77777777" w:rsidR="00923A11" w:rsidRDefault="005374CF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（三）各級學校正式教師限以其服務學校所在地參加教師組語文競賽。</w:t>
      </w:r>
    </w:p>
    <w:p w14:paraId="1307EFB5" w14:textId="77777777" w:rsidR="00923A11" w:rsidRDefault="005374CF">
      <w:pPr>
        <w:snapToGrid w:val="0"/>
        <w:spacing w:line="276" w:lineRule="auto"/>
        <w:ind w:left="1417" w:hanging="1417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（四）</w:t>
      </w:r>
      <w:r>
        <w:rPr>
          <w:rFonts w:ascii="標楷體" w:eastAsia="標楷體" w:hAnsi="標楷體" w:cs="標楷體"/>
          <w:kern w:val="0"/>
          <w:sz w:val="28"/>
          <w:szCs w:val="32"/>
        </w:rPr>
        <w:t>凡曾於近三年獲得本競賽決賽該語言該項該組特優者，不得再參加</w:t>
      </w:r>
      <w:r>
        <w:rPr>
          <w:rFonts w:ascii="標楷體" w:eastAsia="標楷體" w:hAnsi="標楷體" w:cs="標楷體"/>
          <w:kern w:val="0"/>
          <w:sz w:val="28"/>
          <w:szCs w:val="32"/>
        </w:rPr>
        <w:lastRenderedPageBreak/>
        <w:t>本年該語言該項該組之競賽，違者其競賽成績以</w:t>
      </w:r>
      <w:r>
        <w:rPr>
          <w:rFonts w:ascii="標楷體" w:eastAsia="標楷體" w:hAnsi="標楷體" w:cs="標楷體"/>
          <w:kern w:val="0"/>
          <w:sz w:val="28"/>
          <w:szCs w:val="32"/>
        </w:rPr>
        <w:t>0</w:t>
      </w:r>
      <w:r>
        <w:rPr>
          <w:rFonts w:ascii="標楷體" w:eastAsia="標楷體" w:hAnsi="標楷體" w:cs="標楷體"/>
          <w:kern w:val="0"/>
          <w:sz w:val="28"/>
          <w:szCs w:val="32"/>
        </w:rPr>
        <w:t>分計算。</w:t>
      </w:r>
    </w:p>
    <w:p w14:paraId="3283B298" w14:textId="77777777" w:rsidR="00923A11" w:rsidRDefault="005374CF">
      <w:pPr>
        <w:snapToGrid w:val="0"/>
        <w:spacing w:line="276" w:lineRule="auto"/>
        <w:ind w:left="1417" w:hanging="1417"/>
        <w:jc w:val="both"/>
      </w:pPr>
      <w:r>
        <w:rPr>
          <w:rFonts w:ascii="標楷體" w:eastAsia="標楷體" w:hAnsi="標楷體"/>
          <w:sz w:val="28"/>
          <w:szCs w:val="28"/>
        </w:rPr>
        <w:t xml:space="preserve">　　（五）各競賽員每年以參加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項為限，不得跨語言、跨組報名，違者取消競賽資格。</w:t>
      </w:r>
    </w:p>
    <w:p w14:paraId="016741C5" w14:textId="77777777" w:rsidR="00923A11" w:rsidRDefault="005374CF">
      <w:pPr>
        <w:snapToGrid w:val="0"/>
        <w:spacing w:line="276" w:lineRule="auto"/>
        <w:ind w:left="1417" w:right="-1" w:hanging="1417"/>
        <w:jc w:val="both"/>
      </w:pPr>
      <w:r>
        <w:rPr>
          <w:rFonts w:ascii="標楷體" w:eastAsia="標楷體" w:hAnsi="標楷體"/>
          <w:sz w:val="28"/>
          <w:szCs w:val="28"/>
        </w:rPr>
        <w:t xml:space="preserve">　　（六）</w:t>
      </w:r>
      <w:r>
        <w:rPr>
          <w:rFonts w:ascii="標楷體" w:eastAsia="標楷體" w:hAnsi="標楷體"/>
          <w:sz w:val="28"/>
          <w:szCs w:val="28"/>
        </w:rPr>
        <w:t>臺灣原住民族語言朗讀係為觀摩賽，不列入全國賽之競賽項目，故參與臺灣原住民族語言演說之競賽員可跨語言、跨組參與臺灣原住民族語言朗讀觀摩賽。</w:t>
      </w:r>
    </w:p>
    <w:p w14:paraId="7152E028" w14:textId="77777777" w:rsidR="00923A11" w:rsidRDefault="005374CF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三、各項競賽時限、內容範圍及評判標準：</w:t>
      </w:r>
    </w:p>
    <w:tbl>
      <w:tblPr>
        <w:tblW w:w="10773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8"/>
        <w:gridCol w:w="1994"/>
        <w:gridCol w:w="4944"/>
        <w:gridCol w:w="2607"/>
      </w:tblGrid>
      <w:tr w:rsidR="00923A11" w14:paraId="0FD80911" w14:textId="77777777">
        <w:tblPrEx>
          <w:tblCellMar>
            <w:top w:w="0" w:type="dxa"/>
            <w:bottom w:w="0" w:type="dxa"/>
          </w:tblCellMar>
        </w:tblPrEx>
        <w:trPr>
          <w:trHeight w:val="445"/>
          <w:tblHeader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4437" w14:textId="77777777" w:rsidR="00923A11" w:rsidRDefault="005374C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項目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B9D5E" w14:textId="77777777" w:rsidR="00923A11" w:rsidRDefault="005374CF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時限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0D924" w14:textId="77777777" w:rsidR="00923A11" w:rsidRDefault="005374CF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內容範圍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72A8D" w14:textId="77777777" w:rsidR="00923A11" w:rsidRDefault="005374CF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評判標準</w:t>
            </w:r>
          </w:p>
        </w:tc>
      </w:tr>
      <w:tr w:rsidR="00923A11" w14:paraId="3FADF6B3" w14:textId="77777777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07A3C" w14:textId="77777777" w:rsidR="00923A11" w:rsidRDefault="005374C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演說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E3E51" w14:textId="77777777" w:rsidR="00923A11" w:rsidRDefault="005374CF">
            <w:pPr>
              <w:pStyle w:val="Standard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至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6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分鐘。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98045" w14:textId="77777777" w:rsidR="00923A11" w:rsidRDefault="005374CF">
            <w:pPr>
              <w:pStyle w:val="Standard"/>
              <w:ind w:right="-16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題目於登臺前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30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分鐘當場親手抽定。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A9E8C" w14:textId="77777777" w:rsidR="00923A11" w:rsidRDefault="005374CF">
            <w:pPr>
              <w:pStyle w:val="ad"/>
              <w:numPr>
                <w:ilvl w:val="0"/>
                <w:numId w:val="10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語音（發音、語調、語氣）：占</w:t>
            </w:r>
            <w:r>
              <w:rPr>
                <w:rFonts w:ascii="標楷體" w:eastAsia="標楷體" w:hAnsi="標楷體"/>
              </w:rPr>
              <w:t>40</w:t>
            </w:r>
            <w:r>
              <w:rPr>
                <w:rFonts w:ascii="標楷體" w:eastAsia="標楷體" w:hAnsi="標楷體"/>
              </w:rPr>
              <w:t>％。</w:t>
            </w:r>
            <w:bookmarkStart w:id="1" w:name="_heading=h.gjdgxs"/>
            <w:bookmarkEnd w:id="1"/>
          </w:p>
          <w:p w14:paraId="0F5145A4" w14:textId="77777777" w:rsidR="00923A11" w:rsidRDefault="005374CF">
            <w:pPr>
              <w:pStyle w:val="ad"/>
              <w:numPr>
                <w:ilvl w:val="0"/>
                <w:numId w:val="10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內容（見解、結構、詞彙）：占</w:t>
            </w:r>
            <w:r>
              <w:rPr>
                <w:rFonts w:ascii="標楷體" w:eastAsia="標楷體" w:hAnsi="標楷體"/>
              </w:rPr>
              <w:t>50</w:t>
            </w:r>
            <w:r>
              <w:rPr>
                <w:rFonts w:ascii="標楷體" w:eastAsia="標楷體" w:hAnsi="標楷體"/>
              </w:rPr>
              <w:t>％。</w:t>
            </w:r>
          </w:p>
          <w:p w14:paraId="3BE963D1" w14:textId="77777777" w:rsidR="00923A11" w:rsidRDefault="005374CF">
            <w:pPr>
              <w:pStyle w:val="ad"/>
              <w:numPr>
                <w:ilvl w:val="0"/>
                <w:numId w:val="10"/>
              </w:numPr>
              <w:ind w:left="231" w:hanging="249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風（儀容、態度、表情）：占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％。</w:t>
            </w:r>
          </w:p>
          <w:p w14:paraId="03A72E75" w14:textId="77777777" w:rsidR="00923A11" w:rsidRDefault="005374CF">
            <w:pPr>
              <w:pStyle w:val="ad"/>
              <w:numPr>
                <w:ilvl w:val="0"/>
                <w:numId w:val="10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時間：超過或不足時，每半分鐘扣總分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分，未足半分鐘以半分鐘計；</w:t>
            </w:r>
            <w:proofErr w:type="gramStart"/>
            <w:r>
              <w:rPr>
                <w:rFonts w:ascii="標楷體" w:eastAsia="標楷體" w:hAnsi="標楷體"/>
              </w:rPr>
              <w:t>惟</w:t>
            </w:r>
            <w:proofErr w:type="gramEnd"/>
            <w:r>
              <w:rPr>
                <w:rFonts w:ascii="標楷體" w:eastAsia="標楷體" w:hAnsi="標楷體"/>
              </w:rPr>
              <w:t>誤差在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秒內者，考量按鈴操作，不予扣分。</w:t>
            </w:r>
          </w:p>
        </w:tc>
      </w:tr>
      <w:tr w:rsidR="00923A11" w14:paraId="287765FB" w14:textId="77777777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E13B6" w14:textId="77777777" w:rsidR="00923A11" w:rsidRDefault="005374C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朗讀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6E90F" w14:textId="77777777" w:rsidR="00923A11" w:rsidRDefault="005374CF">
            <w:pPr>
              <w:pStyle w:val="Standard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分鐘。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7CA46" w14:textId="77777777" w:rsidR="00923A11" w:rsidRDefault="005374CF">
            <w:pPr>
              <w:pStyle w:val="ad"/>
              <w:numPr>
                <w:ilvl w:val="0"/>
                <w:numId w:val="11"/>
              </w:numPr>
              <w:ind w:left="214" w:hanging="266"/>
            </w:pPr>
            <w:r>
              <w:rPr>
                <w:rFonts w:ascii="標楷體" w:eastAsia="標楷體" w:hAnsi="標楷體"/>
              </w:rPr>
              <w:t>國語及臺灣原住民族語言篇目：於競賽員登臺前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/>
              </w:rPr>
              <w:t>分鐘，當場</w:t>
            </w:r>
            <w:proofErr w:type="gramStart"/>
            <w:r>
              <w:rPr>
                <w:rFonts w:ascii="標楷體" w:eastAsia="標楷體" w:hAnsi="標楷體"/>
              </w:rPr>
              <w:t>親手抽定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14:paraId="0027D9DE" w14:textId="77777777" w:rsidR="00923A11" w:rsidRDefault="005374CF">
            <w:pPr>
              <w:pStyle w:val="ad"/>
              <w:numPr>
                <w:ilvl w:val="0"/>
                <w:numId w:val="11"/>
              </w:numPr>
              <w:ind w:left="214" w:hanging="266"/>
            </w:pPr>
            <w:r>
              <w:rPr>
                <w:rFonts w:ascii="標楷體" w:eastAsia="標楷體" w:hAnsi="標楷體"/>
              </w:rPr>
              <w:t>臺灣台語及臺灣客語篇目：於競賽員登臺前</w:t>
            </w:r>
            <w:r>
              <w:rPr>
                <w:rFonts w:ascii="標楷體" w:eastAsia="標楷體" w:hAnsi="標楷體"/>
              </w:rPr>
              <w:t>32</w:t>
            </w:r>
            <w:r>
              <w:rPr>
                <w:rFonts w:ascii="標楷體" w:eastAsia="標楷體" w:hAnsi="標楷體"/>
              </w:rPr>
              <w:t>分鐘，當場</w:t>
            </w:r>
            <w:proofErr w:type="gramStart"/>
            <w:r>
              <w:rPr>
                <w:rFonts w:ascii="標楷體" w:eastAsia="標楷體" w:hAnsi="標楷體"/>
              </w:rPr>
              <w:t>親手抽定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14:paraId="13DDC5A2" w14:textId="77777777" w:rsidR="00923A11" w:rsidRDefault="005374CF">
            <w:pPr>
              <w:pStyle w:val="ad"/>
              <w:numPr>
                <w:ilvl w:val="0"/>
                <w:numId w:val="11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上開</w:t>
            </w:r>
            <w:proofErr w:type="gramStart"/>
            <w:r>
              <w:rPr>
                <w:rFonts w:ascii="標楷體" w:eastAsia="標楷體" w:hAnsi="標楷體"/>
              </w:rPr>
              <w:t>篇目均以語體文</w:t>
            </w:r>
            <w:proofErr w:type="gramEnd"/>
            <w:r>
              <w:rPr>
                <w:rFonts w:ascii="標楷體" w:eastAsia="標楷體" w:hAnsi="標楷體"/>
              </w:rPr>
              <w:t>為題材。</w:t>
            </w:r>
          </w:p>
          <w:p w14:paraId="3DF3A33B" w14:textId="77777777" w:rsidR="00923A11" w:rsidRDefault="005374CF">
            <w:pPr>
              <w:pStyle w:val="ad"/>
              <w:numPr>
                <w:ilvl w:val="0"/>
                <w:numId w:val="11"/>
              </w:numPr>
              <w:ind w:left="214" w:hanging="266"/>
            </w:pPr>
            <w:r>
              <w:rPr>
                <w:rFonts w:ascii="標楷體" w:eastAsia="標楷體" w:hAnsi="標楷體"/>
              </w:rPr>
              <w:t>除臺灣原住民族語言篇目（全國語文競賽網站公布之「臺灣原住民族語言朗讀高中學生組」競賽篇目）事先公布外，國語、臺灣台語及臺灣客語則不事先公布。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9EC4D" w14:textId="77777777" w:rsidR="00923A11" w:rsidRDefault="005374CF">
            <w:pPr>
              <w:pStyle w:val="ad"/>
              <w:numPr>
                <w:ilvl w:val="0"/>
                <w:numId w:val="12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語音（發音及聲調）：占</w:t>
            </w:r>
            <w:r>
              <w:rPr>
                <w:rFonts w:ascii="標楷體" w:eastAsia="標楷體" w:hAnsi="標楷體"/>
              </w:rPr>
              <w:t>45</w:t>
            </w:r>
            <w:r>
              <w:rPr>
                <w:rFonts w:ascii="標楷體" w:eastAsia="標楷體" w:hAnsi="標楷體"/>
              </w:rPr>
              <w:t>％。</w:t>
            </w:r>
          </w:p>
          <w:p w14:paraId="4B7B182B" w14:textId="77777777" w:rsidR="00923A11" w:rsidRDefault="005374CF">
            <w:pPr>
              <w:pStyle w:val="ad"/>
              <w:numPr>
                <w:ilvl w:val="0"/>
                <w:numId w:val="12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聲情（語調、語氣）：占</w:t>
            </w:r>
            <w:r>
              <w:rPr>
                <w:rFonts w:ascii="標楷體" w:eastAsia="標楷體" w:hAnsi="標楷體"/>
              </w:rPr>
              <w:t>45</w:t>
            </w:r>
            <w:r>
              <w:rPr>
                <w:rFonts w:ascii="標楷體" w:eastAsia="標楷體" w:hAnsi="標楷體"/>
              </w:rPr>
              <w:t>％。</w:t>
            </w:r>
          </w:p>
          <w:p w14:paraId="4C5B0D6D" w14:textId="77777777" w:rsidR="00923A11" w:rsidRDefault="005374CF">
            <w:pPr>
              <w:pStyle w:val="ad"/>
              <w:numPr>
                <w:ilvl w:val="0"/>
                <w:numId w:val="12"/>
              </w:numPr>
              <w:ind w:left="231" w:hanging="249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風（儀容、態度、表情）：占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％。</w:t>
            </w:r>
          </w:p>
          <w:p w14:paraId="5C1EE656" w14:textId="77777777" w:rsidR="00923A11" w:rsidRDefault="005374CF">
            <w:pPr>
              <w:pStyle w:val="ad"/>
              <w:numPr>
                <w:ilvl w:val="0"/>
                <w:numId w:val="12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國語項目以教育部</w:t>
            </w:r>
            <w:r>
              <w:rPr>
                <w:rFonts w:ascii="標楷體" w:eastAsia="標楷體" w:hAnsi="標楷體"/>
              </w:rPr>
              <w:t>88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31</w:t>
            </w:r>
            <w:r>
              <w:rPr>
                <w:rFonts w:ascii="標楷體" w:eastAsia="標楷體" w:hAnsi="標楷體"/>
              </w:rPr>
              <w:t>日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/>
              </w:rPr>
              <w:t>88</w:t>
            </w:r>
            <w:r>
              <w:rPr>
                <w:rFonts w:ascii="標楷體" w:eastAsia="標楷體" w:hAnsi="標楷體"/>
              </w:rPr>
              <w:t>）語字第</w:t>
            </w:r>
            <w:r>
              <w:rPr>
                <w:rFonts w:ascii="標楷體" w:eastAsia="標楷體" w:hAnsi="標楷體"/>
              </w:rPr>
              <w:t>88034600</w:t>
            </w:r>
            <w:r>
              <w:rPr>
                <w:rFonts w:ascii="標楷體" w:eastAsia="標楷體" w:hAnsi="標楷體"/>
              </w:rPr>
              <w:t>號函公布之「國語一字多音審訂表」為主。</w:t>
            </w:r>
          </w:p>
        </w:tc>
      </w:tr>
      <w:tr w:rsidR="00923A11" w14:paraId="0BEAB54A" w14:textId="77777777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027E0" w14:textId="77777777" w:rsidR="00923A11" w:rsidRDefault="005374C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作文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6801C" w14:textId="77777777" w:rsidR="00923A11" w:rsidRDefault="005374CF">
            <w:pPr>
              <w:pStyle w:val="Standard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90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分鐘。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D93CD" w14:textId="77777777" w:rsidR="00923A11" w:rsidRDefault="005374CF">
            <w:pPr>
              <w:pStyle w:val="ad"/>
              <w:numPr>
                <w:ilvl w:val="0"/>
                <w:numId w:val="13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各組題目均當場公布。</w:t>
            </w:r>
          </w:p>
          <w:p w14:paraId="599C1350" w14:textId="77777777" w:rsidR="00923A11" w:rsidRDefault="005374CF">
            <w:pPr>
              <w:pStyle w:val="ad"/>
              <w:numPr>
                <w:ilvl w:val="0"/>
                <w:numId w:val="13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文言、語體不加限制，但不得用詩歌韻文寫作。</w:t>
            </w:r>
          </w:p>
          <w:p w14:paraId="539DB6DB" w14:textId="77777777" w:rsidR="00923A11" w:rsidRDefault="005374CF">
            <w:pPr>
              <w:pStyle w:val="ad"/>
              <w:numPr>
                <w:ilvl w:val="0"/>
                <w:numId w:val="13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應使用標準字體，並詳加標點符號。</w:t>
            </w:r>
          </w:p>
          <w:p w14:paraId="647CE4BF" w14:textId="77777777" w:rsidR="00923A11" w:rsidRDefault="005374CF">
            <w:pPr>
              <w:pStyle w:val="ad"/>
              <w:numPr>
                <w:ilvl w:val="0"/>
                <w:numId w:val="13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限用藍、黑色原子筆或鋼筆書寫。</w:t>
            </w:r>
          </w:p>
          <w:p w14:paraId="26605086" w14:textId="77777777" w:rsidR="00923A11" w:rsidRDefault="005374CF">
            <w:pPr>
              <w:pStyle w:val="ad"/>
              <w:numPr>
                <w:ilvl w:val="0"/>
                <w:numId w:val="13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賽後作品統一由承辦單位保存，不發還競賽員。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DF60D" w14:textId="77777777" w:rsidR="00923A11" w:rsidRDefault="005374CF">
            <w:pPr>
              <w:pStyle w:val="ad"/>
              <w:numPr>
                <w:ilvl w:val="0"/>
                <w:numId w:val="14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內容與結構：占</w:t>
            </w:r>
            <w:r>
              <w:rPr>
                <w:rFonts w:ascii="標楷體" w:eastAsia="標楷體" w:hAnsi="標楷體"/>
              </w:rPr>
              <w:t>50</w:t>
            </w:r>
            <w:r>
              <w:rPr>
                <w:rFonts w:ascii="標楷體" w:eastAsia="標楷體" w:hAnsi="標楷體"/>
              </w:rPr>
              <w:t>％。</w:t>
            </w:r>
          </w:p>
          <w:p w14:paraId="44D5349A" w14:textId="77777777" w:rsidR="00923A11" w:rsidRDefault="005374CF">
            <w:pPr>
              <w:pStyle w:val="ad"/>
              <w:numPr>
                <w:ilvl w:val="0"/>
                <w:numId w:val="14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邏輯與修辭：占</w:t>
            </w:r>
            <w:r>
              <w:rPr>
                <w:rFonts w:ascii="標楷體" w:eastAsia="標楷體" w:hAnsi="標楷體"/>
              </w:rPr>
              <w:t>40</w:t>
            </w:r>
            <w:r>
              <w:rPr>
                <w:rFonts w:ascii="標楷體" w:eastAsia="標楷體" w:hAnsi="標楷體"/>
              </w:rPr>
              <w:t>％。</w:t>
            </w:r>
          </w:p>
          <w:p w14:paraId="424FD6A8" w14:textId="77777777" w:rsidR="00923A11" w:rsidRDefault="005374CF">
            <w:pPr>
              <w:pStyle w:val="ad"/>
              <w:numPr>
                <w:ilvl w:val="0"/>
                <w:numId w:val="14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字體與標點：占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％。</w:t>
            </w:r>
          </w:p>
        </w:tc>
      </w:tr>
      <w:tr w:rsidR="00923A11" w14:paraId="05E3BAC2" w14:textId="77777777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98B95" w14:textId="77777777" w:rsidR="00923A11" w:rsidRDefault="005374C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寫字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CB9B5" w14:textId="77777777" w:rsidR="00923A11" w:rsidRDefault="005374CF">
            <w:pPr>
              <w:pStyle w:val="Standard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50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分鐘。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D21C9" w14:textId="77777777" w:rsidR="00923A11" w:rsidRDefault="005374CF">
            <w:pPr>
              <w:pStyle w:val="ad"/>
              <w:numPr>
                <w:ilvl w:val="0"/>
                <w:numId w:val="15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各組書寫內容均當場公布，一律以傳統毛筆書寫楷書</w:t>
            </w: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>不得使用其他筆類如自來水筆等，以教育部公布之標準字體為</w:t>
            </w:r>
            <w:proofErr w:type="gramStart"/>
            <w:r>
              <w:rPr>
                <w:rFonts w:ascii="標楷體" w:eastAsia="標楷體" w:hAnsi="標楷體"/>
              </w:rPr>
              <w:t>準</w:t>
            </w:r>
            <w:proofErr w:type="gramEnd"/>
            <w:r>
              <w:rPr>
                <w:rFonts w:ascii="標楷體" w:eastAsia="標楷體" w:hAnsi="標楷體"/>
              </w:rPr>
              <w:t>，請參閱：</w:t>
            </w:r>
            <w:r>
              <w:rPr>
                <w:rFonts w:ascii="標楷體" w:eastAsia="標楷體" w:hAnsi="標楷體"/>
              </w:rPr>
              <w:t xml:space="preserve">http://stroke-order.learningweb.moe.edu.tw/   </w:t>
            </w:r>
            <w:r>
              <w:rPr>
                <w:rFonts w:ascii="標楷體" w:eastAsia="標楷體" w:hAnsi="標楷體"/>
              </w:rPr>
              <w:lastRenderedPageBreak/>
              <w:t>home.do</w:t>
            </w:r>
            <w:proofErr w:type="gramStart"/>
            <w:r>
              <w:rPr>
                <w:rFonts w:ascii="標楷體" w:eastAsia="標楷體" w:hAnsi="標楷體"/>
              </w:rPr>
              <w:t>）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14:paraId="60E5C501" w14:textId="77777777" w:rsidR="00923A11" w:rsidRDefault="005374CF">
            <w:pPr>
              <w:pStyle w:val="ad"/>
              <w:numPr>
                <w:ilvl w:val="0"/>
                <w:numId w:val="15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字數為</w:t>
            </w:r>
            <w:r>
              <w:rPr>
                <w:rFonts w:ascii="標楷體" w:eastAsia="標楷體" w:hAnsi="標楷體"/>
              </w:rPr>
              <w:t>50</w:t>
            </w:r>
            <w:r>
              <w:rPr>
                <w:rFonts w:ascii="標楷體" w:eastAsia="標楷體" w:hAnsi="標楷體"/>
              </w:rPr>
              <w:t>字，字之大小為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/>
              </w:rPr>
              <w:t>公分見方，用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/>
              </w:rPr>
              <w:t>尺宣紙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/>
              </w:rPr>
              <w:t>開「</w:t>
            </w:r>
            <w:r>
              <w:rPr>
                <w:rFonts w:ascii="標楷體" w:eastAsia="標楷體" w:hAnsi="標楷體"/>
              </w:rPr>
              <w:t>90</w:t>
            </w:r>
            <w:r>
              <w:rPr>
                <w:rFonts w:ascii="標楷體" w:eastAsia="標楷體" w:hAnsi="標楷體"/>
              </w:rPr>
              <w:t>公分</w:t>
            </w:r>
            <w:r>
              <w:rPr>
                <w:rFonts w:ascii="標楷體" w:eastAsia="標楷體" w:hAnsi="標楷體"/>
              </w:rPr>
              <w:t>×45</w:t>
            </w:r>
            <w:r>
              <w:rPr>
                <w:rFonts w:ascii="標楷體" w:eastAsia="標楷體" w:hAnsi="標楷體"/>
              </w:rPr>
              <w:t>公分」書寫，賽後作品統一由承辦單位保存，不發還競賽員。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39EE9" w14:textId="77777777" w:rsidR="00923A11" w:rsidRDefault="005374CF">
            <w:pPr>
              <w:pStyle w:val="ad"/>
              <w:numPr>
                <w:ilvl w:val="0"/>
                <w:numId w:val="16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筆法：占</w:t>
            </w:r>
            <w:r>
              <w:rPr>
                <w:rFonts w:ascii="標楷體" w:eastAsia="標楷體" w:hAnsi="標楷體"/>
              </w:rPr>
              <w:t>50</w:t>
            </w:r>
            <w:r>
              <w:rPr>
                <w:rFonts w:ascii="標楷體" w:eastAsia="標楷體" w:hAnsi="標楷體"/>
              </w:rPr>
              <w:t>％。</w:t>
            </w:r>
          </w:p>
          <w:p w14:paraId="10B451E6" w14:textId="77777777" w:rsidR="00923A11" w:rsidRDefault="005374CF">
            <w:pPr>
              <w:pStyle w:val="ad"/>
              <w:numPr>
                <w:ilvl w:val="0"/>
                <w:numId w:val="16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結構與章法：占</w:t>
            </w:r>
            <w:r>
              <w:rPr>
                <w:rFonts w:ascii="標楷體" w:eastAsia="標楷體" w:hAnsi="標楷體"/>
              </w:rPr>
              <w:t>50</w:t>
            </w:r>
            <w:r>
              <w:rPr>
                <w:rFonts w:ascii="標楷體" w:eastAsia="標楷體" w:hAnsi="標楷體"/>
              </w:rPr>
              <w:t>％。</w:t>
            </w:r>
          </w:p>
          <w:p w14:paraId="70B6A4B1" w14:textId="77777777" w:rsidR="00923A11" w:rsidRDefault="005374CF">
            <w:pPr>
              <w:pStyle w:val="ad"/>
              <w:numPr>
                <w:ilvl w:val="0"/>
                <w:numId w:val="16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正確與速度：錯別字或漏</w:t>
            </w:r>
            <w:proofErr w:type="gramStart"/>
            <w:r>
              <w:rPr>
                <w:rFonts w:ascii="標楷體" w:eastAsia="標楷體" w:hAnsi="標楷體"/>
              </w:rPr>
              <w:t>字每字扣</w:t>
            </w:r>
            <w:proofErr w:type="gramEnd"/>
            <w:r>
              <w:rPr>
                <w:rFonts w:ascii="標楷體" w:eastAsia="標楷體" w:hAnsi="標楷體"/>
              </w:rPr>
              <w:t>總分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lastRenderedPageBreak/>
              <w:t>分，未及</w:t>
            </w:r>
            <w:proofErr w:type="gramStart"/>
            <w:r>
              <w:rPr>
                <w:rFonts w:ascii="標楷體" w:eastAsia="標楷體" w:hAnsi="標楷體"/>
              </w:rPr>
              <w:t>寫完者</w:t>
            </w:r>
            <w:proofErr w:type="gramEnd"/>
            <w:r>
              <w:rPr>
                <w:rFonts w:ascii="標楷體" w:eastAsia="標楷體" w:hAnsi="標楷體"/>
              </w:rPr>
              <w:t>，每少寫一字扣總分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分。</w:t>
            </w:r>
          </w:p>
          <w:p w14:paraId="29D906B9" w14:textId="77777777" w:rsidR="00923A11" w:rsidRDefault="005374CF">
            <w:pPr>
              <w:pStyle w:val="ad"/>
              <w:numPr>
                <w:ilvl w:val="0"/>
                <w:numId w:val="16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一律以教育部公布之標準字體為書寫標準。</w:t>
            </w:r>
          </w:p>
        </w:tc>
      </w:tr>
      <w:tr w:rsidR="00923A11" w14:paraId="5D5363BD" w14:textId="77777777">
        <w:tblPrEx>
          <w:tblCellMar>
            <w:top w:w="0" w:type="dxa"/>
            <w:bottom w:w="0" w:type="dxa"/>
          </w:tblCellMar>
        </w:tblPrEx>
        <w:trPr>
          <w:trHeight w:val="1930"/>
        </w:trPr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045E6" w14:textId="77777777" w:rsidR="00923A11" w:rsidRDefault="005374C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字音</w:t>
            </w:r>
          </w:p>
          <w:p w14:paraId="30063C7B" w14:textId="77777777" w:rsidR="00923A11" w:rsidRDefault="005374C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字形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B0FCD" w14:textId="77777777" w:rsidR="00923A11" w:rsidRDefault="005374CF">
            <w:pPr>
              <w:pStyle w:val="Standard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國語：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10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分鐘。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A1280" w14:textId="77777777" w:rsidR="00923A11" w:rsidRDefault="005374CF">
            <w:pPr>
              <w:pStyle w:val="ad"/>
              <w:numPr>
                <w:ilvl w:val="0"/>
                <w:numId w:val="17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200</w:t>
            </w:r>
            <w:r>
              <w:rPr>
                <w:rFonts w:ascii="標楷體" w:eastAsia="標楷體" w:hAnsi="標楷體"/>
              </w:rPr>
              <w:t>字（字音、字形各</w:t>
            </w:r>
            <w:r>
              <w:rPr>
                <w:rFonts w:ascii="標楷體" w:eastAsia="標楷體" w:hAnsi="標楷體"/>
              </w:rPr>
              <w:t>100</w:t>
            </w:r>
            <w:r>
              <w:rPr>
                <w:rFonts w:ascii="標楷體" w:eastAsia="標楷體" w:hAnsi="標楷體"/>
              </w:rPr>
              <w:t>字），限用藍、黑色原子筆或鋼筆書寫，塗改不計分。</w:t>
            </w:r>
          </w:p>
          <w:p w14:paraId="1394890D" w14:textId="77777777" w:rsidR="00923A11" w:rsidRDefault="005374CF">
            <w:pPr>
              <w:pStyle w:val="ad"/>
              <w:numPr>
                <w:ilvl w:val="0"/>
                <w:numId w:val="17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字音以教育部</w:t>
            </w:r>
            <w:r>
              <w:rPr>
                <w:rFonts w:ascii="標楷體" w:eastAsia="標楷體" w:hAnsi="標楷體"/>
              </w:rPr>
              <w:t>88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31</w:t>
            </w:r>
            <w:r>
              <w:rPr>
                <w:rFonts w:ascii="標楷體" w:eastAsia="標楷體" w:hAnsi="標楷體"/>
              </w:rPr>
              <w:t>日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(88)</w:t>
            </w:r>
            <w:r>
              <w:rPr>
                <w:rFonts w:ascii="標楷體" w:eastAsia="標楷體" w:hAnsi="標楷體"/>
              </w:rPr>
              <w:t>語字第</w:t>
            </w:r>
            <w:r>
              <w:rPr>
                <w:rFonts w:ascii="標楷體" w:eastAsia="標楷體" w:hAnsi="標楷體"/>
              </w:rPr>
              <w:t>88034600</w:t>
            </w:r>
            <w:r>
              <w:rPr>
                <w:rFonts w:ascii="標楷體" w:eastAsia="標楷體" w:hAnsi="標楷體"/>
              </w:rPr>
              <w:t>號函公布之「國語一字多音審訂表」為</w:t>
            </w:r>
            <w:proofErr w:type="gramStart"/>
            <w:r>
              <w:rPr>
                <w:rFonts w:ascii="標楷體" w:eastAsia="標楷體" w:hAnsi="標楷體"/>
              </w:rPr>
              <w:t>準</w:t>
            </w:r>
            <w:proofErr w:type="gramEnd"/>
            <w:r>
              <w:rPr>
                <w:rFonts w:ascii="標楷體" w:eastAsia="標楷體" w:hAnsi="標楷體"/>
              </w:rPr>
              <w:t>。字形以教育部所公布「常用國字標準字體」之字形為</w:t>
            </w:r>
            <w:proofErr w:type="gramStart"/>
            <w:r>
              <w:rPr>
                <w:rFonts w:ascii="標楷體" w:eastAsia="標楷體" w:hAnsi="標楷體"/>
              </w:rPr>
              <w:t>準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2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A7550" w14:textId="77777777" w:rsidR="00923A11" w:rsidRDefault="005374CF">
            <w:pPr>
              <w:pStyle w:val="Standard"/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一律書寫標準字體，每字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0.5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分，塗改一律不計分，如分數相同時，以正確美觀者予以評定優勝。</w:t>
            </w:r>
          </w:p>
        </w:tc>
      </w:tr>
      <w:tr w:rsidR="00923A11" w14:paraId="00136636" w14:textId="77777777">
        <w:tblPrEx>
          <w:tblCellMar>
            <w:top w:w="0" w:type="dxa"/>
            <w:bottom w:w="0" w:type="dxa"/>
          </w:tblCellMar>
        </w:tblPrEx>
        <w:trPr>
          <w:trHeight w:val="3601"/>
        </w:trPr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63628" w14:textId="77777777" w:rsidR="00923A11" w:rsidRDefault="00923A11">
            <w:pPr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6F8" w14:textId="77777777" w:rsidR="00923A11" w:rsidRDefault="005374CF">
            <w:pPr>
              <w:pStyle w:val="Standard"/>
            </w:pPr>
            <w:r>
              <w:rPr>
                <w:rFonts w:ascii="標楷體" w:eastAsia="標楷體" w:hAnsi="標楷體" w:cs="標楷體"/>
                <w:sz w:val="24"/>
                <w:szCs w:val="28"/>
              </w:rPr>
              <w:t>臺灣台語：</w:t>
            </w:r>
            <w:r>
              <w:rPr>
                <w:rFonts w:ascii="標楷體" w:eastAsia="標楷體" w:hAnsi="標楷體" w:cs="標楷體"/>
                <w:sz w:val="24"/>
                <w:szCs w:val="28"/>
              </w:rPr>
              <w:t>15</w:t>
            </w:r>
            <w:r>
              <w:rPr>
                <w:rFonts w:ascii="標楷體" w:eastAsia="標楷體" w:hAnsi="標楷體" w:cs="標楷體"/>
                <w:sz w:val="24"/>
                <w:szCs w:val="28"/>
              </w:rPr>
              <w:t>分鐘。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EB27" w14:textId="77777777" w:rsidR="00923A11" w:rsidRDefault="005374CF">
            <w:pPr>
              <w:pStyle w:val="ad"/>
              <w:numPr>
                <w:ilvl w:val="0"/>
                <w:numId w:val="18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200</w:t>
            </w:r>
            <w:r>
              <w:rPr>
                <w:rFonts w:ascii="標楷體" w:eastAsia="標楷體" w:hAnsi="標楷體"/>
              </w:rPr>
              <w:t>字（漢字書寫標音、標音書寫漢字各</w:t>
            </w:r>
            <w:r>
              <w:rPr>
                <w:rFonts w:ascii="標楷體" w:eastAsia="標楷體" w:hAnsi="標楷體"/>
              </w:rPr>
              <w:t>100</w:t>
            </w:r>
            <w:r>
              <w:rPr>
                <w:rFonts w:ascii="標楷體" w:eastAsia="標楷體" w:hAnsi="標楷體"/>
              </w:rPr>
              <w:t>字），限用藍、黑色原子筆或鋼筆書寫，塗改不計分。</w:t>
            </w:r>
          </w:p>
          <w:p w14:paraId="0961EF98" w14:textId="77777777" w:rsidR="00923A11" w:rsidRDefault="005374CF">
            <w:pPr>
              <w:pStyle w:val="ad"/>
              <w:numPr>
                <w:ilvl w:val="0"/>
                <w:numId w:val="18"/>
              </w:numPr>
              <w:ind w:left="214" w:hanging="266"/>
            </w:pPr>
            <w:r>
              <w:rPr>
                <w:rFonts w:ascii="標楷體" w:eastAsia="標楷體" w:hAnsi="標楷體"/>
              </w:rPr>
              <w:t>拼音以教育部</w:t>
            </w:r>
            <w:r>
              <w:rPr>
                <w:rFonts w:ascii="標楷體" w:eastAsia="標楷體" w:hAnsi="標楷體"/>
              </w:rPr>
              <w:t>95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14</w:t>
            </w:r>
            <w:r>
              <w:rPr>
                <w:rFonts w:ascii="標楷體" w:eastAsia="標楷體" w:hAnsi="標楷體"/>
              </w:rPr>
              <w:t>日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語字第</w:t>
            </w:r>
            <w:r>
              <w:rPr>
                <w:rFonts w:ascii="標楷體" w:eastAsia="標楷體" w:hAnsi="標楷體"/>
              </w:rPr>
              <w:t>0950151609</w:t>
            </w:r>
            <w:r>
              <w:rPr>
                <w:rFonts w:ascii="標楷體" w:eastAsia="標楷體" w:hAnsi="標楷體"/>
              </w:rPr>
              <w:t>號函公布之「臺灣台語羅馬字拼音方案」正式版為</w:t>
            </w:r>
            <w:proofErr w:type="gramStart"/>
            <w:r>
              <w:rPr>
                <w:rFonts w:ascii="標楷體" w:eastAsia="標楷體" w:hAnsi="標楷體"/>
              </w:rPr>
              <w:t>準</w:t>
            </w:r>
            <w:proofErr w:type="gramEnd"/>
            <w:r>
              <w:rPr>
                <w:rFonts w:ascii="標楷體" w:eastAsia="標楷體" w:hAnsi="標楷體"/>
              </w:rPr>
              <w:t>，詳細內容請參閱：</w:t>
            </w:r>
            <w:r>
              <w:fldChar w:fldCharType="begin"/>
            </w:r>
            <w:r>
              <w:instrText xml:space="preserve"> HYPERLINK  "https://bit.ly/2YWqshP" </w:instrText>
            </w:r>
            <w:r>
              <w:fldChar w:fldCharType="separate"/>
            </w:r>
            <w:r>
              <w:rPr>
                <w:rStyle w:val="ac"/>
                <w:rFonts w:ascii="標楷體" w:eastAsia="標楷體" w:hAnsi="標楷體"/>
                <w:color w:val="auto"/>
              </w:rPr>
              <w:t>https://bit.ly/2YWqshP</w:t>
            </w:r>
            <w:r>
              <w:rPr>
                <w:rStyle w:val="ac"/>
                <w:rFonts w:ascii="標楷體" w:eastAsia="標楷體" w:hAnsi="標楷體"/>
                <w:color w:val="auto"/>
              </w:rPr>
              <w:fldChar w:fldCharType="end"/>
            </w:r>
            <w:r>
              <w:rPr>
                <w:rFonts w:ascii="標楷體" w:eastAsia="標楷體" w:hAnsi="標楷體"/>
              </w:rPr>
              <w:t>及使用手冊</w:t>
            </w:r>
            <w:r>
              <w:fldChar w:fldCharType="begin"/>
            </w:r>
            <w:r>
              <w:instrText xml:space="preserve"> HYPERLINK  "https://bit.ly/2UcLYve" </w:instrText>
            </w:r>
            <w:r>
              <w:fldChar w:fldCharType="separate"/>
            </w:r>
            <w:r>
              <w:rPr>
                <w:rStyle w:val="ac"/>
                <w:rFonts w:ascii="標楷體" w:eastAsia="標楷體" w:hAnsi="標楷體"/>
                <w:color w:val="auto"/>
              </w:rPr>
              <w:t>https://bit.ly/2UcLYve</w:t>
            </w:r>
            <w:r>
              <w:rPr>
                <w:rStyle w:val="ac"/>
                <w:rFonts w:ascii="標楷體" w:eastAsia="標楷體" w:hAnsi="標楷體"/>
                <w:color w:val="auto"/>
              </w:rPr>
              <w:fldChar w:fldCharType="end"/>
            </w:r>
            <w:r>
              <w:rPr>
                <w:rFonts w:ascii="標楷體" w:eastAsia="標楷體" w:hAnsi="標楷體"/>
              </w:rPr>
              <w:t>。</w:t>
            </w:r>
          </w:p>
          <w:p w14:paraId="0D314515" w14:textId="77777777" w:rsidR="00923A11" w:rsidRDefault="005374CF">
            <w:pPr>
              <w:pStyle w:val="ad"/>
              <w:numPr>
                <w:ilvl w:val="0"/>
                <w:numId w:val="18"/>
              </w:numPr>
              <w:ind w:left="214" w:hanging="266"/>
            </w:pPr>
            <w:r>
              <w:rPr>
                <w:rFonts w:ascii="標楷體" w:eastAsia="標楷體" w:hAnsi="標楷體"/>
              </w:rPr>
              <w:t>漢字使用以教育部公布之《臺灣台語常</w:t>
            </w:r>
            <w:r>
              <w:rPr>
                <w:rFonts w:ascii="標楷體" w:eastAsia="標楷體" w:hAnsi="標楷體"/>
              </w:rPr>
              <w:t>用詞辭典》為</w:t>
            </w:r>
            <w:proofErr w:type="gramStart"/>
            <w:r>
              <w:rPr>
                <w:rFonts w:ascii="標楷體" w:eastAsia="標楷體" w:hAnsi="標楷體"/>
              </w:rPr>
              <w:t>準</w:t>
            </w:r>
            <w:proofErr w:type="gramEnd"/>
            <w:r>
              <w:rPr>
                <w:rFonts w:ascii="標楷體" w:eastAsia="標楷體" w:hAnsi="標楷體"/>
              </w:rPr>
              <w:t>，詳細內容請參閱：</w:t>
            </w:r>
            <w:hyperlink r:id="rId7" w:history="1">
              <w:r>
                <w:rPr>
                  <w:rStyle w:val="ac"/>
                  <w:rFonts w:ascii="標楷體" w:eastAsia="標楷體" w:hAnsi="標楷體"/>
                  <w:color w:val="auto"/>
                </w:rPr>
                <w:t>https://sutian.moe.edu.tw/zh-hant/</w:t>
              </w:r>
            </w:hyperlink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3E636" w14:textId="77777777" w:rsidR="00923A11" w:rsidRDefault="00923A11">
            <w:pPr>
              <w:rPr>
                <w:rFonts w:ascii="標楷體" w:eastAsia="標楷體" w:hAnsi="標楷體"/>
              </w:rPr>
            </w:pPr>
          </w:p>
        </w:tc>
      </w:tr>
      <w:tr w:rsidR="00923A11" w14:paraId="3A8A657A" w14:textId="77777777">
        <w:tblPrEx>
          <w:tblCellMar>
            <w:top w:w="0" w:type="dxa"/>
            <w:bottom w:w="0" w:type="dxa"/>
          </w:tblCellMar>
        </w:tblPrEx>
        <w:trPr>
          <w:trHeight w:val="3268"/>
        </w:trPr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4C8C3" w14:textId="77777777" w:rsidR="00923A11" w:rsidRDefault="00923A11">
            <w:pPr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9B97" w14:textId="77777777" w:rsidR="00923A11" w:rsidRDefault="005374CF">
            <w:pPr>
              <w:pStyle w:val="Standard"/>
            </w:pPr>
            <w:r>
              <w:rPr>
                <w:rFonts w:ascii="標楷體" w:eastAsia="標楷體" w:hAnsi="標楷體" w:cs="標楷體"/>
                <w:sz w:val="24"/>
                <w:szCs w:val="22"/>
              </w:rPr>
              <w:t>臺灣客語：</w:t>
            </w:r>
            <w:r>
              <w:rPr>
                <w:rFonts w:ascii="標楷體" w:eastAsia="標楷體" w:hAnsi="標楷體" w:cs="標楷體"/>
                <w:sz w:val="24"/>
                <w:szCs w:val="22"/>
              </w:rPr>
              <w:t>15</w:t>
            </w:r>
            <w:r>
              <w:rPr>
                <w:rFonts w:ascii="標楷體" w:eastAsia="標楷體" w:hAnsi="標楷體" w:cs="標楷體"/>
                <w:sz w:val="24"/>
                <w:szCs w:val="22"/>
              </w:rPr>
              <w:t>分鐘。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B9A35" w14:textId="77777777" w:rsidR="00923A11" w:rsidRDefault="005374CF">
            <w:pPr>
              <w:pStyle w:val="ad"/>
              <w:numPr>
                <w:ilvl w:val="0"/>
                <w:numId w:val="19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200</w:t>
            </w:r>
            <w:r>
              <w:rPr>
                <w:rFonts w:ascii="標楷體" w:eastAsia="標楷體" w:hAnsi="標楷體"/>
              </w:rPr>
              <w:t>字（漢字書寫標音、標音書寫漢字各</w:t>
            </w:r>
            <w:r>
              <w:rPr>
                <w:rFonts w:ascii="標楷體" w:eastAsia="標楷體" w:hAnsi="標楷體"/>
              </w:rPr>
              <w:t>100</w:t>
            </w:r>
            <w:r>
              <w:rPr>
                <w:rFonts w:ascii="標楷體" w:eastAsia="標楷體" w:hAnsi="標楷體"/>
              </w:rPr>
              <w:t>字），限用藍、黑色原子筆或鋼筆書寫，塗改不計分。</w:t>
            </w:r>
          </w:p>
          <w:p w14:paraId="71F7CD4B" w14:textId="77777777" w:rsidR="00923A11" w:rsidRDefault="005374CF">
            <w:pPr>
              <w:pStyle w:val="ad"/>
              <w:numPr>
                <w:ilvl w:val="0"/>
                <w:numId w:val="19"/>
              </w:numPr>
              <w:ind w:left="214" w:hanging="266"/>
            </w:pPr>
            <w:r>
              <w:rPr>
                <w:rFonts w:ascii="標楷體" w:eastAsia="標楷體" w:hAnsi="標楷體"/>
              </w:rPr>
              <w:t>拼音以教育部</w:t>
            </w:r>
            <w:r>
              <w:rPr>
                <w:rFonts w:ascii="標楷體" w:eastAsia="標楷體" w:hAnsi="標楷體"/>
              </w:rPr>
              <w:t>101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/>
              </w:rPr>
              <w:t>日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語字第</w:t>
            </w:r>
            <w:r>
              <w:rPr>
                <w:rFonts w:ascii="標楷體" w:eastAsia="標楷體" w:hAnsi="標楷體"/>
              </w:rPr>
              <w:t>1010161610</w:t>
            </w:r>
            <w:r>
              <w:rPr>
                <w:rFonts w:ascii="標楷體" w:eastAsia="標楷體" w:hAnsi="標楷體"/>
              </w:rPr>
              <w:t>號函修正公布之「客家語拼音方案」為</w:t>
            </w:r>
            <w:proofErr w:type="gramStart"/>
            <w:r>
              <w:rPr>
                <w:rFonts w:ascii="標楷體" w:eastAsia="標楷體" w:hAnsi="標楷體"/>
              </w:rPr>
              <w:t>準</w:t>
            </w:r>
            <w:proofErr w:type="gramEnd"/>
            <w:r>
              <w:rPr>
                <w:rFonts w:ascii="標楷體" w:eastAsia="標楷體" w:hAnsi="標楷體"/>
              </w:rPr>
              <w:t>，詳細內容請參閱：</w:t>
            </w:r>
            <w:r>
              <w:fldChar w:fldCharType="begin"/>
            </w:r>
            <w:r>
              <w:instrText xml:space="preserve"> HYPERLINK  "https://bit.ly/2Iog8Jw" </w:instrText>
            </w:r>
            <w:r>
              <w:fldChar w:fldCharType="separate"/>
            </w:r>
            <w:r>
              <w:rPr>
                <w:rStyle w:val="ac"/>
                <w:rFonts w:ascii="標楷體" w:eastAsia="標楷體" w:hAnsi="標楷體"/>
                <w:color w:val="auto"/>
              </w:rPr>
              <w:t>https://bit.ly/2Iog8Jw</w:t>
            </w:r>
            <w:r>
              <w:rPr>
                <w:rStyle w:val="ac"/>
                <w:rFonts w:ascii="標楷體" w:eastAsia="標楷體" w:hAnsi="標楷體"/>
                <w:color w:val="auto"/>
              </w:rPr>
              <w:fldChar w:fldCharType="end"/>
            </w:r>
            <w:r>
              <w:rPr>
                <w:rFonts w:ascii="標楷體" w:eastAsia="標楷體" w:hAnsi="標楷體"/>
              </w:rPr>
              <w:t>。</w:t>
            </w:r>
          </w:p>
          <w:p w14:paraId="4A8BBAF2" w14:textId="77777777" w:rsidR="00923A11" w:rsidRDefault="005374CF">
            <w:pPr>
              <w:pStyle w:val="ad"/>
              <w:numPr>
                <w:ilvl w:val="0"/>
                <w:numId w:val="19"/>
              </w:numPr>
              <w:ind w:left="214" w:hanging="266"/>
            </w:pPr>
            <w:r>
              <w:rPr>
                <w:rFonts w:ascii="標楷體" w:eastAsia="標楷體" w:hAnsi="標楷體"/>
              </w:rPr>
              <w:t>漢字使用依教育部公布之《臺灣客家語常用詞辭典》為</w:t>
            </w:r>
            <w:proofErr w:type="gramStart"/>
            <w:r>
              <w:rPr>
                <w:rFonts w:ascii="標楷體" w:eastAsia="標楷體" w:hAnsi="標楷體"/>
              </w:rPr>
              <w:t>準</w:t>
            </w:r>
            <w:proofErr w:type="gramEnd"/>
            <w:r>
              <w:rPr>
                <w:rFonts w:ascii="標楷體" w:eastAsia="標楷體" w:hAnsi="標楷體"/>
              </w:rPr>
              <w:t>，詳細內容請參閱：</w:t>
            </w:r>
            <w:hyperlink r:id="rId8" w:history="1">
              <w:r>
                <w:rPr>
                  <w:rStyle w:val="ac"/>
                  <w:rFonts w:ascii="標楷體" w:eastAsia="標楷體" w:hAnsi="標楷體"/>
                  <w:color w:val="auto"/>
                </w:rPr>
                <w:t>https://hakkadict.moe.edu.tw/</w:t>
              </w:r>
            </w:hyperlink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FA3C3" w14:textId="77777777" w:rsidR="00923A11" w:rsidRDefault="00923A11">
            <w:pPr>
              <w:rPr>
                <w:rFonts w:ascii="標楷體" w:eastAsia="標楷體" w:hAnsi="標楷體"/>
              </w:rPr>
            </w:pPr>
          </w:p>
        </w:tc>
      </w:tr>
    </w:tbl>
    <w:p w14:paraId="6A63DA0D" w14:textId="77777777" w:rsidR="00923A11" w:rsidRDefault="005374CF">
      <w:pPr>
        <w:snapToGrid w:val="0"/>
        <w:spacing w:before="132" w:line="276" w:lineRule="auto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/>
          <w:b/>
          <w:sz w:val="28"/>
          <w:szCs w:val="28"/>
        </w:rPr>
        <w:t>柒</w:t>
      </w:r>
      <w:proofErr w:type="gramEnd"/>
      <w:r>
        <w:rPr>
          <w:rFonts w:ascii="標楷體" w:eastAsia="標楷體" w:hAnsi="標楷體"/>
          <w:b/>
          <w:sz w:val="28"/>
          <w:szCs w:val="28"/>
        </w:rPr>
        <w:t>、報名方式：</w:t>
      </w:r>
    </w:p>
    <w:p w14:paraId="13B111AC" w14:textId="77777777" w:rsidR="00923A11" w:rsidRDefault="005374CF">
      <w:pPr>
        <w:snapToGrid w:val="0"/>
        <w:spacing w:line="276" w:lineRule="auto"/>
        <w:ind w:left="2270" w:hanging="2270"/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一、報名時間：自</w:t>
      </w:r>
      <w:r>
        <w:rPr>
          <w:rFonts w:ascii="標楷體" w:eastAsia="標楷體" w:hAnsi="標楷體"/>
          <w:sz w:val="28"/>
          <w:szCs w:val="28"/>
        </w:rPr>
        <w:t>115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日（星期一）至</w:t>
      </w:r>
      <w:r>
        <w:rPr>
          <w:rFonts w:ascii="標楷體" w:eastAsia="標楷體" w:hAnsi="標楷體"/>
          <w:sz w:val="28"/>
          <w:szCs w:val="28"/>
        </w:rPr>
        <w:t>115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29</w:t>
      </w:r>
      <w:r>
        <w:rPr>
          <w:rFonts w:ascii="標楷體" w:eastAsia="標楷體" w:hAnsi="標楷體"/>
          <w:sz w:val="28"/>
          <w:szCs w:val="28"/>
        </w:rPr>
        <w:t>日（星期五）止。</w:t>
      </w:r>
    </w:p>
    <w:p w14:paraId="0AFFAB03" w14:textId="77777777" w:rsidR="00923A11" w:rsidRDefault="005374CF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二、報名方式：</w:t>
      </w:r>
    </w:p>
    <w:p w14:paraId="0D50360F" w14:textId="77777777" w:rsidR="00923A11" w:rsidRDefault="005374CF">
      <w:pPr>
        <w:snapToGrid w:val="0"/>
        <w:spacing w:line="276" w:lineRule="auto"/>
        <w:ind w:left="2834" w:hanging="2834"/>
        <w:jc w:val="both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（一）到館報名：持證明文件（身分證、戶口名簿或服務證明）及個人存摺影本，於報名時間（每週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至週五，上午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</w:rPr>
        <w:t>時至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時，下午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時至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時）親至臺北市立圖書館總館推廣課填寫報名表（附件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）及「臺北市</w:t>
      </w:r>
      <w:proofErr w:type="gramStart"/>
      <w:r>
        <w:rPr>
          <w:rFonts w:ascii="標楷體" w:eastAsia="標楷體" w:hAnsi="標楷體"/>
          <w:sz w:val="28"/>
          <w:szCs w:val="28"/>
        </w:rPr>
        <w:t>115</w:t>
      </w:r>
      <w:proofErr w:type="gramEnd"/>
      <w:r>
        <w:rPr>
          <w:rFonts w:ascii="標楷體" w:eastAsia="標楷體" w:hAnsi="標楷體"/>
          <w:sz w:val="28"/>
          <w:szCs w:val="28"/>
        </w:rPr>
        <w:t>年度語文競賽影音、影像、</w:t>
      </w:r>
      <w:r>
        <w:rPr>
          <w:rFonts w:ascii="標楷體" w:eastAsia="標楷體" w:hAnsi="標楷體"/>
          <w:sz w:val="28"/>
          <w:szCs w:val="28"/>
        </w:rPr>
        <w:lastRenderedPageBreak/>
        <w:t>著作及肖像權讓與同意書」（附件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）。</w:t>
      </w:r>
    </w:p>
    <w:p w14:paraId="5936981E" w14:textId="77777777" w:rsidR="00923A11" w:rsidRDefault="005374CF">
      <w:pPr>
        <w:snapToGrid w:val="0"/>
        <w:spacing w:line="276" w:lineRule="auto"/>
        <w:ind w:left="2834" w:hanging="2834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（二）通訊報名：於報名時間內（以郵戳為憑），以掛號方式將下</w:t>
      </w:r>
      <w:proofErr w:type="gramStart"/>
      <w:r>
        <w:rPr>
          <w:rFonts w:ascii="標楷體" w:eastAsia="標楷體" w:hAnsi="標楷體"/>
          <w:sz w:val="28"/>
          <w:szCs w:val="28"/>
        </w:rPr>
        <w:t>列表件寄至</w:t>
      </w:r>
      <w:proofErr w:type="gramEnd"/>
      <w:r>
        <w:rPr>
          <w:rFonts w:ascii="標楷體" w:eastAsia="標楷體" w:hAnsi="標楷體"/>
          <w:sz w:val="28"/>
          <w:szCs w:val="28"/>
        </w:rPr>
        <w:t>臺北市立圖書館推廣課（</w:t>
      </w:r>
      <w:r>
        <w:rPr>
          <w:rFonts w:ascii="標楷體" w:eastAsia="標楷體" w:hAnsi="標楷體"/>
          <w:sz w:val="28"/>
          <w:szCs w:val="28"/>
        </w:rPr>
        <w:t>106210</w:t>
      </w:r>
      <w:r>
        <w:rPr>
          <w:rFonts w:ascii="標楷體" w:eastAsia="標楷體" w:hAnsi="標楷體"/>
          <w:sz w:val="28"/>
          <w:szCs w:val="28"/>
        </w:rPr>
        <w:t>臺北市大安區建國南路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段</w:t>
      </w:r>
      <w:r>
        <w:rPr>
          <w:rFonts w:ascii="標楷體" w:eastAsia="標楷體" w:hAnsi="標楷體"/>
          <w:sz w:val="28"/>
          <w:szCs w:val="28"/>
        </w:rPr>
        <w:t>125</w:t>
      </w:r>
      <w:r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樓推廣課），並於信封上註明「報名社會組語文競賽」：</w:t>
      </w:r>
    </w:p>
    <w:p w14:paraId="1E76995B" w14:textId="77777777" w:rsidR="00923A11" w:rsidRDefault="005374CF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報名表（附件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）。</w:t>
      </w:r>
    </w:p>
    <w:p w14:paraId="46E60576" w14:textId="77777777" w:rsidR="00923A11" w:rsidRDefault="005374CF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2.</w:t>
      </w:r>
      <w:r>
        <w:rPr>
          <w:rFonts w:ascii="標楷體" w:eastAsia="標楷體" w:hAnsi="標楷體"/>
          <w:sz w:val="28"/>
          <w:szCs w:val="28"/>
        </w:rPr>
        <w:t>證明文</w:t>
      </w:r>
      <w:r>
        <w:rPr>
          <w:rFonts w:ascii="標楷體" w:eastAsia="標楷體" w:hAnsi="標楷體"/>
          <w:sz w:val="28"/>
          <w:szCs w:val="28"/>
        </w:rPr>
        <w:t>件影本（身分證、戶口名簿或服務證明）。</w:t>
      </w:r>
    </w:p>
    <w:p w14:paraId="016C4BB3" w14:textId="77777777" w:rsidR="00923A11" w:rsidRDefault="005374CF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3.</w:t>
      </w:r>
      <w:r>
        <w:rPr>
          <w:rFonts w:ascii="標楷體" w:eastAsia="標楷體" w:hAnsi="標楷體"/>
          <w:sz w:val="28"/>
          <w:szCs w:val="28"/>
        </w:rPr>
        <w:t>個人存摺影本（作為獲獎獎金轉帳之用）。</w:t>
      </w:r>
    </w:p>
    <w:p w14:paraId="32A0BE9C" w14:textId="77777777" w:rsidR="00923A11" w:rsidRDefault="005374CF">
      <w:pPr>
        <w:snapToGrid w:val="0"/>
        <w:spacing w:line="276" w:lineRule="auto"/>
        <w:ind w:left="1276" w:hanging="1274"/>
      </w:pPr>
      <w:r>
        <w:rPr>
          <w:rFonts w:ascii="標楷體" w:eastAsia="標楷體" w:hAnsi="標楷體"/>
          <w:sz w:val="28"/>
          <w:szCs w:val="28"/>
        </w:rPr>
        <w:t xml:space="preserve">        4.</w:t>
      </w:r>
      <w:r>
        <w:rPr>
          <w:rFonts w:ascii="標楷體" w:eastAsia="標楷體" w:hAnsi="標楷體"/>
          <w:sz w:val="28"/>
          <w:szCs w:val="28"/>
        </w:rPr>
        <w:t>臺北市</w:t>
      </w:r>
      <w:proofErr w:type="gramStart"/>
      <w:r>
        <w:rPr>
          <w:rFonts w:ascii="標楷體" w:eastAsia="標楷體" w:hAnsi="標楷體"/>
          <w:sz w:val="28"/>
          <w:szCs w:val="28"/>
        </w:rPr>
        <w:t>114</w:t>
      </w:r>
      <w:proofErr w:type="gramEnd"/>
      <w:r>
        <w:rPr>
          <w:rFonts w:ascii="標楷體" w:eastAsia="標楷體" w:hAnsi="標楷體"/>
          <w:sz w:val="28"/>
          <w:szCs w:val="28"/>
        </w:rPr>
        <w:t>年度語文競賽影音、影像、著作及肖像權讓與同意書（附件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）</w:t>
      </w:r>
      <w:r>
        <w:rPr>
          <w:rFonts w:ascii="新細明體" w:hAnsi="新細明體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t>。</w:t>
      </w:r>
    </w:p>
    <w:p w14:paraId="5BBD436F" w14:textId="77777777" w:rsidR="00923A11" w:rsidRDefault="005374CF">
      <w:pPr>
        <w:snapToGrid w:val="0"/>
        <w:spacing w:line="276" w:lineRule="auto"/>
        <w:ind w:left="1417" w:hanging="1417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（三）</w:t>
      </w:r>
      <w:proofErr w:type="gramStart"/>
      <w:r>
        <w:rPr>
          <w:rFonts w:ascii="標楷體" w:eastAsia="標楷體" w:hAnsi="標楷體"/>
          <w:sz w:val="28"/>
          <w:szCs w:val="28"/>
        </w:rPr>
        <w:t>線上報名</w:t>
      </w:r>
      <w:proofErr w:type="gramEnd"/>
      <w:r>
        <w:rPr>
          <w:rFonts w:ascii="標楷體" w:eastAsia="標楷體" w:hAnsi="標楷體"/>
          <w:sz w:val="28"/>
          <w:szCs w:val="28"/>
        </w:rPr>
        <w:t>：於臺北市語文競賽網站</w:t>
      </w:r>
      <w:proofErr w:type="gramStart"/>
      <w:r>
        <w:rPr>
          <w:rFonts w:ascii="標楷體" w:eastAsia="標楷體" w:hAnsi="標楷體"/>
          <w:sz w:val="28"/>
        </w:rPr>
        <w:t>（</w:t>
      </w:r>
      <w:proofErr w:type="gramEnd"/>
      <w:r>
        <w:fldChar w:fldCharType="begin"/>
      </w:r>
      <w:r>
        <w:instrText xml:space="preserve"> HYPERLINK  "https://language.tp.edu.tw/" </w:instrText>
      </w:r>
      <w:r>
        <w:fldChar w:fldCharType="separate"/>
      </w:r>
      <w:r>
        <w:rPr>
          <w:rStyle w:val="ac"/>
          <w:color w:val="auto"/>
          <w:sz w:val="28"/>
          <w:szCs w:val="28"/>
          <w:u w:val="none"/>
        </w:rPr>
        <w:t>https://language.tp.edu.tw/</w:t>
      </w:r>
      <w:r>
        <w:rPr>
          <w:rStyle w:val="ac"/>
          <w:color w:val="auto"/>
          <w:sz w:val="28"/>
          <w:szCs w:val="28"/>
          <w:u w:val="none"/>
        </w:rPr>
        <w:fldChar w:fldCharType="end"/>
      </w:r>
      <w:proofErr w:type="gramStart"/>
      <w:r>
        <w:rPr>
          <w:rFonts w:ascii="標楷體" w:eastAsia="標楷體" w:hAnsi="標楷體"/>
          <w:sz w:val="28"/>
        </w:rPr>
        <w:t>）</w:t>
      </w:r>
      <w:r>
        <w:rPr>
          <w:rFonts w:ascii="標楷體" w:eastAsia="標楷體" w:hAnsi="標楷體"/>
          <w:sz w:val="28"/>
          <w:szCs w:val="28"/>
        </w:rPr>
        <w:t>進行線上報名</w:t>
      </w:r>
      <w:proofErr w:type="gramEnd"/>
      <w:r>
        <w:rPr>
          <w:rFonts w:ascii="新細明體" w:hAnsi="新細明體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t>凡</w:t>
      </w:r>
      <w:proofErr w:type="gramStart"/>
      <w:r>
        <w:rPr>
          <w:rFonts w:ascii="標楷體" w:eastAsia="標楷體" w:hAnsi="標楷體"/>
          <w:sz w:val="28"/>
          <w:szCs w:val="28"/>
        </w:rPr>
        <w:t>利用線上報名</w:t>
      </w:r>
      <w:proofErr w:type="gramEnd"/>
      <w:r>
        <w:rPr>
          <w:rFonts w:ascii="標楷體" w:eastAsia="標楷體" w:hAnsi="標楷體"/>
          <w:sz w:val="28"/>
          <w:szCs w:val="28"/>
        </w:rPr>
        <w:t>者，務必上傳下列表件</w:t>
      </w:r>
      <w:r>
        <w:rPr>
          <w:rFonts w:ascii="標楷體" w:eastAsia="標楷體" w:hAnsi="標楷體"/>
          <w:sz w:val="28"/>
          <w:szCs w:val="28"/>
        </w:rPr>
        <w:t>PDF</w:t>
      </w:r>
      <w:r>
        <w:rPr>
          <w:rFonts w:ascii="標楷體" w:eastAsia="標楷體" w:hAnsi="標楷體"/>
          <w:sz w:val="28"/>
          <w:szCs w:val="28"/>
        </w:rPr>
        <w:t>檔方完成報名手續：</w:t>
      </w:r>
    </w:p>
    <w:p w14:paraId="06D0D9B9" w14:textId="77777777" w:rsidR="00923A11" w:rsidRDefault="005374CF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證明文件（身分證、戶口名簿或服務證明）。</w:t>
      </w:r>
    </w:p>
    <w:p w14:paraId="153D48A7" w14:textId="77777777" w:rsidR="00923A11" w:rsidRDefault="005374CF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2.</w:t>
      </w:r>
      <w:r>
        <w:rPr>
          <w:rFonts w:ascii="標楷體" w:eastAsia="標楷體" w:hAnsi="標楷體"/>
          <w:sz w:val="28"/>
          <w:szCs w:val="28"/>
        </w:rPr>
        <w:t>個人存摺影本。</w:t>
      </w:r>
    </w:p>
    <w:p w14:paraId="6B18FC37" w14:textId="77777777" w:rsidR="00923A11" w:rsidRDefault="005374CF">
      <w:pPr>
        <w:snapToGrid w:val="0"/>
        <w:spacing w:line="276" w:lineRule="auto"/>
        <w:ind w:left="1274" w:hanging="1274"/>
      </w:pPr>
      <w:r>
        <w:rPr>
          <w:rFonts w:ascii="標楷體" w:eastAsia="標楷體" w:hAnsi="標楷體"/>
          <w:sz w:val="28"/>
          <w:szCs w:val="28"/>
        </w:rPr>
        <w:t xml:space="preserve">        3.</w:t>
      </w:r>
      <w:r>
        <w:rPr>
          <w:rFonts w:ascii="標楷體" w:eastAsia="標楷體" w:hAnsi="標楷體"/>
          <w:sz w:val="28"/>
          <w:szCs w:val="28"/>
        </w:rPr>
        <w:t>臺北市</w:t>
      </w:r>
      <w:proofErr w:type="gramStart"/>
      <w:r>
        <w:rPr>
          <w:rFonts w:ascii="標楷體" w:eastAsia="標楷體" w:hAnsi="標楷體"/>
          <w:sz w:val="28"/>
          <w:szCs w:val="28"/>
        </w:rPr>
        <w:t>115</w:t>
      </w:r>
      <w:proofErr w:type="gramEnd"/>
      <w:r>
        <w:rPr>
          <w:rFonts w:ascii="標楷體" w:eastAsia="標楷體" w:hAnsi="標楷體"/>
          <w:sz w:val="28"/>
          <w:szCs w:val="28"/>
        </w:rPr>
        <w:t>年度語文競賽影音、影像、著作及肖像權讓與同意書（附件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）</w:t>
      </w:r>
      <w:r>
        <w:rPr>
          <w:rFonts w:ascii="新細明體" w:hAnsi="新細明體"/>
          <w:sz w:val="28"/>
          <w:szCs w:val="28"/>
        </w:rPr>
        <w:t>。</w:t>
      </w:r>
    </w:p>
    <w:p w14:paraId="3890CA1C" w14:textId="77777777" w:rsidR="00923A11" w:rsidRDefault="005374CF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三、報名地點：臺北市大安區建國南路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段</w:t>
      </w:r>
      <w:r>
        <w:rPr>
          <w:rFonts w:ascii="標楷體" w:eastAsia="標楷體" w:hAnsi="標楷體"/>
          <w:sz w:val="28"/>
          <w:szCs w:val="28"/>
        </w:rPr>
        <w:t>125</w:t>
      </w:r>
      <w:r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樓推廣課。</w:t>
      </w:r>
    </w:p>
    <w:p w14:paraId="25A65F07" w14:textId="77777777" w:rsidR="00923A11" w:rsidRDefault="005374CF">
      <w:pPr>
        <w:snapToGrid w:val="0"/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</w:t>
      </w:r>
      <w:r>
        <w:rPr>
          <w:rFonts w:ascii="標楷體" w:eastAsia="標楷體" w:hAnsi="標楷體"/>
          <w:sz w:val="28"/>
          <w:szCs w:val="28"/>
        </w:rPr>
        <w:t>服務電話：</w:t>
      </w:r>
      <w:r>
        <w:rPr>
          <w:rFonts w:ascii="標楷體" w:eastAsia="標楷體" w:hAnsi="標楷體"/>
          <w:sz w:val="28"/>
          <w:szCs w:val="28"/>
        </w:rPr>
        <w:t>02-27552823</w:t>
      </w:r>
      <w:r>
        <w:rPr>
          <w:rFonts w:ascii="標楷體" w:eastAsia="標楷體" w:hAnsi="標楷體"/>
          <w:sz w:val="28"/>
          <w:szCs w:val="28"/>
        </w:rPr>
        <w:t>轉</w:t>
      </w:r>
      <w:r>
        <w:rPr>
          <w:rFonts w:ascii="標楷體" w:eastAsia="標楷體" w:hAnsi="標楷體"/>
          <w:sz w:val="28"/>
          <w:szCs w:val="28"/>
        </w:rPr>
        <w:t>2118</w:t>
      </w:r>
      <w:r>
        <w:rPr>
          <w:rFonts w:ascii="標楷體" w:eastAsia="標楷體" w:hAnsi="標楷體"/>
          <w:sz w:val="28"/>
          <w:szCs w:val="28"/>
        </w:rPr>
        <w:t>；傳真專線：</w:t>
      </w:r>
      <w:r>
        <w:rPr>
          <w:rFonts w:ascii="標楷體" w:eastAsia="標楷體" w:hAnsi="標楷體"/>
          <w:sz w:val="28"/>
          <w:szCs w:val="28"/>
        </w:rPr>
        <w:t>02-27064556</w:t>
      </w:r>
      <w:r>
        <w:rPr>
          <w:rFonts w:ascii="標楷體" w:eastAsia="標楷體" w:hAnsi="標楷體"/>
          <w:sz w:val="28"/>
          <w:szCs w:val="28"/>
        </w:rPr>
        <w:t>。</w:t>
      </w:r>
    </w:p>
    <w:p w14:paraId="7A9854A0" w14:textId="77777777" w:rsidR="00923A11" w:rsidRDefault="005374CF">
      <w:pPr>
        <w:snapToGrid w:val="0"/>
        <w:spacing w:before="132" w:line="276" w:lineRule="auto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捌、競賽資訊公告：</w:t>
      </w:r>
    </w:p>
    <w:p w14:paraId="40F36A19" w14:textId="77777777" w:rsidR="00923A11" w:rsidRDefault="005374CF">
      <w:pPr>
        <w:snapToGrid w:val="0"/>
        <w:spacing w:line="276" w:lineRule="auto"/>
        <w:ind w:left="851" w:hanging="573"/>
      </w:pPr>
      <w:r>
        <w:rPr>
          <w:rFonts w:ascii="標楷體" w:eastAsia="標楷體" w:hAnsi="標楷體"/>
          <w:sz w:val="28"/>
          <w:szCs w:val="28"/>
        </w:rPr>
        <w:t>一、各競賽項目預計於</w:t>
      </w:r>
      <w:r>
        <w:rPr>
          <w:rFonts w:ascii="標楷體" w:eastAsia="標楷體" w:hAnsi="標楷體"/>
          <w:sz w:val="28"/>
          <w:szCs w:val="28"/>
        </w:rPr>
        <w:t>115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日（星期日）辦理。</w:t>
      </w:r>
    </w:p>
    <w:p w14:paraId="553A112E" w14:textId="77777777" w:rsidR="00923A11" w:rsidRDefault="005374CF">
      <w:pPr>
        <w:snapToGrid w:val="0"/>
        <w:spacing w:line="276" w:lineRule="auto"/>
        <w:ind w:left="851" w:hanging="573"/>
      </w:pPr>
      <w:r>
        <w:rPr>
          <w:rFonts w:ascii="標楷體" w:eastAsia="標楷體" w:hAnsi="標楷體"/>
          <w:sz w:val="28"/>
          <w:szCs w:val="28"/>
        </w:rPr>
        <w:t>二、各競賽項目競賽員名冊、報到時間及比賽地點於</w:t>
      </w:r>
      <w:r>
        <w:rPr>
          <w:rFonts w:ascii="標楷體" w:eastAsia="標楷體" w:hAnsi="標楷體"/>
          <w:sz w:val="28"/>
          <w:szCs w:val="28"/>
        </w:rPr>
        <w:t>115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25</w:t>
      </w:r>
      <w:r>
        <w:rPr>
          <w:rFonts w:ascii="標楷體" w:eastAsia="標楷體" w:hAnsi="標楷體"/>
          <w:sz w:val="28"/>
          <w:szCs w:val="28"/>
        </w:rPr>
        <w:t>日（星期四）前公告</w:t>
      </w:r>
      <w:r>
        <w:rPr>
          <w:rFonts w:ascii="標楷體" w:eastAsia="標楷體" w:hAnsi="標楷體"/>
          <w:sz w:val="28"/>
          <w:szCs w:val="28"/>
        </w:rPr>
        <w:t>於臺北市語文競賽網站</w:t>
      </w:r>
      <w:proofErr w:type="gramStart"/>
      <w:r>
        <w:rPr>
          <w:rFonts w:ascii="標楷體" w:eastAsia="標楷體" w:hAnsi="標楷體"/>
          <w:sz w:val="28"/>
        </w:rPr>
        <w:t>（</w:t>
      </w:r>
      <w:proofErr w:type="gramEnd"/>
      <w:r>
        <w:fldChar w:fldCharType="begin"/>
      </w:r>
      <w:r>
        <w:instrText xml:space="preserve"> HYPERLINK  "https://language.tp.edu.tw/" </w:instrText>
      </w:r>
      <w:r>
        <w:fldChar w:fldCharType="separate"/>
      </w:r>
      <w:r>
        <w:rPr>
          <w:rStyle w:val="ac"/>
          <w:sz w:val="28"/>
          <w:szCs w:val="28"/>
        </w:rPr>
        <w:t>https://language.tp.edu.tw/</w:t>
      </w:r>
      <w:r>
        <w:rPr>
          <w:rStyle w:val="ac"/>
          <w:sz w:val="28"/>
          <w:szCs w:val="28"/>
        </w:rPr>
        <w:fldChar w:fldCharType="end"/>
      </w:r>
      <w:proofErr w:type="gramStart"/>
      <w:r>
        <w:rPr>
          <w:rFonts w:ascii="標楷體" w:eastAsia="標楷體" w:hAnsi="標楷體"/>
          <w:sz w:val="28"/>
        </w:rPr>
        <w:t>）</w:t>
      </w:r>
      <w:proofErr w:type="gramEnd"/>
      <w:r>
        <w:rPr>
          <w:rFonts w:ascii="標楷體" w:eastAsia="標楷體" w:hAnsi="標楷體"/>
          <w:sz w:val="28"/>
          <w:szCs w:val="28"/>
        </w:rPr>
        <w:t>。未於競賽項目報到時間完成報到者視為棄權，競賽時間必要時依實際報名情形調整。</w:t>
      </w:r>
    </w:p>
    <w:p w14:paraId="2FB1F238" w14:textId="77777777" w:rsidR="00923A11" w:rsidRDefault="005374CF">
      <w:pPr>
        <w:snapToGrid w:val="0"/>
        <w:spacing w:line="276" w:lineRule="auto"/>
        <w:ind w:left="851" w:hanging="573"/>
      </w:pPr>
      <w:r>
        <w:rPr>
          <w:rFonts w:ascii="標楷體" w:eastAsia="標楷體" w:hAnsi="標楷體"/>
          <w:sz w:val="28"/>
          <w:szCs w:val="28"/>
        </w:rPr>
        <w:t>三、</w:t>
      </w:r>
      <w:r>
        <w:rPr>
          <w:rFonts w:ascii="標楷體" w:eastAsia="標楷體" w:hAnsi="標楷體"/>
          <w:sz w:val="28"/>
        </w:rPr>
        <w:t>競賽成績於</w:t>
      </w:r>
      <w:r>
        <w:rPr>
          <w:rFonts w:ascii="標楷體" w:eastAsia="標楷體" w:hAnsi="標楷體"/>
          <w:sz w:val="28"/>
        </w:rPr>
        <w:t>115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>7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>6</w:t>
      </w:r>
      <w:r>
        <w:rPr>
          <w:rFonts w:ascii="標楷體" w:eastAsia="標楷體" w:hAnsi="標楷體"/>
          <w:sz w:val="28"/>
        </w:rPr>
        <w:t>日（星期一）下午</w:t>
      </w:r>
      <w:r>
        <w:rPr>
          <w:rFonts w:ascii="標楷體" w:eastAsia="標楷體" w:hAnsi="標楷體"/>
          <w:sz w:val="28"/>
        </w:rPr>
        <w:t>5</w:t>
      </w:r>
      <w:r>
        <w:rPr>
          <w:rFonts w:ascii="標楷體" w:eastAsia="標楷體" w:hAnsi="標楷體"/>
          <w:sz w:val="28"/>
        </w:rPr>
        <w:t>時前公告於</w:t>
      </w:r>
      <w:r>
        <w:rPr>
          <w:rFonts w:ascii="標楷體" w:eastAsia="標楷體" w:hAnsi="標楷體"/>
          <w:sz w:val="28"/>
          <w:szCs w:val="28"/>
        </w:rPr>
        <w:t>臺北市語文競賽網站</w:t>
      </w:r>
      <w:proofErr w:type="gramStart"/>
      <w:r>
        <w:rPr>
          <w:rFonts w:ascii="標楷體" w:eastAsia="標楷體" w:hAnsi="標楷體"/>
          <w:sz w:val="28"/>
        </w:rPr>
        <w:t>（</w:t>
      </w:r>
      <w:bookmarkStart w:id="2" w:name="_Hlt223958936"/>
      <w:bookmarkStart w:id="3" w:name="_Hlt223958937"/>
      <w:proofErr w:type="gramEnd"/>
      <w:r>
        <w:fldChar w:fldCharType="begin"/>
      </w:r>
      <w:r>
        <w:instrText xml:space="preserve"> HYPERLINK  "https://language.tp.edu.tw/" </w:instrText>
      </w:r>
      <w:r>
        <w:fldChar w:fldCharType="separate"/>
      </w:r>
      <w:r>
        <w:rPr>
          <w:rStyle w:val="ac"/>
          <w:color w:val="auto"/>
          <w:sz w:val="28"/>
          <w:szCs w:val="28"/>
          <w:u w:val="none"/>
        </w:rPr>
        <w:t>https://language.tp.edu.tw/</w:t>
      </w:r>
      <w:r>
        <w:rPr>
          <w:rStyle w:val="ac"/>
          <w:color w:val="auto"/>
          <w:sz w:val="28"/>
          <w:szCs w:val="28"/>
          <w:u w:val="none"/>
        </w:rPr>
        <w:fldChar w:fldCharType="end"/>
      </w:r>
      <w:bookmarkEnd w:id="2"/>
      <w:bookmarkEnd w:id="3"/>
      <w:proofErr w:type="gramStart"/>
      <w:r>
        <w:rPr>
          <w:rFonts w:ascii="標楷體" w:eastAsia="標楷體" w:hAnsi="標楷體"/>
          <w:sz w:val="28"/>
        </w:rPr>
        <w:t>）</w:t>
      </w:r>
      <w:proofErr w:type="gramEnd"/>
      <w:r>
        <w:rPr>
          <w:rFonts w:ascii="標楷體" w:eastAsia="標楷體" w:hAnsi="標楷體"/>
          <w:sz w:val="28"/>
        </w:rPr>
        <w:t>。</w:t>
      </w:r>
    </w:p>
    <w:p w14:paraId="58A62662" w14:textId="77777777" w:rsidR="00923A11" w:rsidRDefault="005374CF">
      <w:pPr>
        <w:snapToGrid w:val="0"/>
        <w:spacing w:line="276" w:lineRule="auto"/>
        <w:ind w:left="851" w:hanging="573"/>
      </w:pPr>
      <w:r>
        <w:rPr>
          <w:rFonts w:ascii="標楷體" w:eastAsia="標楷體" w:hAnsi="標楷體"/>
          <w:sz w:val="28"/>
        </w:rPr>
        <w:t>四、</w:t>
      </w:r>
      <w:proofErr w:type="gramStart"/>
      <w:r>
        <w:rPr>
          <w:rFonts w:ascii="標楷體" w:eastAsia="標楷體" w:hAnsi="標楷體"/>
          <w:sz w:val="28"/>
        </w:rPr>
        <w:t>倘對競賽</w:t>
      </w:r>
      <w:proofErr w:type="gramEnd"/>
      <w:r>
        <w:rPr>
          <w:rFonts w:ascii="標楷體" w:eastAsia="標楷體" w:hAnsi="標楷體"/>
          <w:sz w:val="28"/>
        </w:rPr>
        <w:t>資訊有任何疑問，請</w:t>
      </w:r>
      <w:proofErr w:type="gramStart"/>
      <w:r>
        <w:rPr>
          <w:rFonts w:ascii="標楷體" w:eastAsia="標楷體" w:hAnsi="標楷體"/>
          <w:sz w:val="28"/>
        </w:rPr>
        <w:t>逕</w:t>
      </w:r>
      <w:proofErr w:type="gramEnd"/>
      <w:r>
        <w:rPr>
          <w:rFonts w:ascii="標楷體" w:eastAsia="標楷體" w:hAnsi="標楷體"/>
          <w:sz w:val="28"/>
        </w:rPr>
        <w:t>洽本市木柵高工教務處設備組陳瑋傑組長，聯絡電話：</w:t>
      </w:r>
      <w:r>
        <w:rPr>
          <w:rFonts w:ascii="標楷體" w:eastAsia="標楷體" w:hAnsi="標楷體"/>
          <w:sz w:val="28"/>
        </w:rPr>
        <w:t>02-22300506</w:t>
      </w:r>
      <w:r>
        <w:rPr>
          <w:rFonts w:ascii="標楷體" w:eastAsia="標楷體" w:hAnsi="標楷體"/>
          <w:sz w:val="28"/>
        </w:rPr>
        <w:t>轉</w:t>
      </w:r>
      <w:r>
        <w:rPr>
          <w:rFonts w:ascii="標楷體" w:eastAsia="標楷體" w:hAnsi="標楷體"/>
          <w:sz w:val="28"/>
        </w:rPr>
        <w:t>204</w:t>
      </w:r>
      <w:r>
        <w:rPr>
          <w:rFonts w:ascii="標楷體" w:eastAsia="標楷體" w:hAnsi="標楷體"/>
          <w:sz w:val="28"/>
        </w:rPr>
        <w:t>。</w:t>
      </w:r>
    </w:p>
    <w:p w14:paraId="791B67D9" w14:textId="77777777" w:rsidR="00923A11" w:rsidRDefault="005374CF">
      <w:pPr>
        <w:snapToGrid w:val="0"/>
        <w:spacing w:before="120" w:line="276" w:lineRule="auto"/>
        <w:ind w:left="3402" w:hanging="3402"/>
      </w:pPr>
      <w:r>
        <w:rPr>
          <w:rFonts w:ascii="標楷體" w:eastAsia="標楷體" w:hAnsi="標楷體"/>
          <w:b/>
          <w:sz w:val="28"/>
          <w:szCs w:val="28"/>
        </w:rPr>
        <w:t>玖、競賽辦理之方式及獎勵：</w:t>
      </w:r>
    </w:p>
    <w:p w14:paraId="2B6BDF67" w14:textId="77777777" w:rsidR="00923A11" w:rsidRDefault="005374CF">
      <w:pPr>
        <w:snapToGrid w:val="0"/>
        <w:spacing w:line="276" w:lineRule="auto"/>
        <w:ind w:left="848" w:hanging="848"/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一、各項目競賽不分區合併進行</w:t>
      </w:r>
      <w:proofErr w:type="gramStart"/>
      <w:r>
        <w:rPr>
          <w:rFonts w:ascii="標楷體" w:eastAsia="標楷體" w:hAnsi="標楷體"/>
          <w:sz w:val="28"/>
          <w:szCs w:val="28"/>
        </w:rPr>
        <w:t>採</w:t>
      </w:r>
      <w:proofErr w:type="gramEnd"/>
      <w:r>
        <w:rPr>
          <w:rFonts w:ascii="標楷體" w:eastAsia="標楷體" w:hAnsi="標楷體"/>
          <w:sz w:val="28"/>
          <w:szCs w:val="28"/>
        </w:rPr>
        <w:t>一階段辦理。</w:t>
      </w:r>
      <w:proofErr w:type="gramStart"/>
      <w:r>
        <w:rPr>
          <w:rFonts w:ascii="標楷體" w:eastAsia="標楷體" w:hAnsi="標楷體"/>
          <w:sz w:val="28"/>
          <w:szCs w:val="28"/>
        </w:rPr>
        <w:t>每項取優勝</w:t>
      </w:r>
      <w:proofErr w:type="gramEnd"/>
      <w:r>
        <w:rPr>
          <w:rFonts w:ascii="標楷體" w:eastAsia="標楷體" w:hAnsi="標楷體"/>
          <w:sz w:val="28"/>
          <w:szCs w:val="28"/>
        </w:rPr>
        <w:t>前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名，發給獎狀一幀，獎金第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3,000</w:t>
      </w:r>
      <w:r>
        <w:rPr>
          <w:rFonts w:ascii="標楷體" w:eastAsia="標楷體" w:hAnsi="標楷體"/>
          <w:sz w:val="28"/>
          <w:szCs w:val="28"/>
        </w:rPr>
        <w:t>元，第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2,000</w:t>
      </w:r>
      <w:r>
        <w:rPr>
          <w:rFonts w:ascii="標楷體" w:eastAsia="標楷體" w:hAnsi="標楷體"/>
          <w:sz w:val="28"/>
          <w:szCs w:val="28"/>
        </w:rPr>
        <w:t>元，第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1,500</w:t>
      </w:r>
      <w:r>
        <w:rPr>
          <w:rFonts w:ascii="標楷體" w:eastAsia="標楷體" w:hAnsi="標楷體"/>
          <w:sz w:val="28"/>
          <w:szCs w:val="28"/>
        </w:rPr>
        <w:t>元，第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1,000</w:t>
      </w:r>
      <w:r>
        <w:rPr>
          <w:rFonts w:ascii="標楷體" w:eastAsia="標楷體" w:hAnsi="標楷體"/>
          <w:sz w:val="28"/>
          <w:szCs w:val="28"/>
        </w:rPr>
        <w:t>元，第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800</w:t>
      </w:r>
      <w:r>
        <w:rPr>
          <w:rFonts w:ascii="標楷體" w:eastAsia="標楷體" w:hAnsi="標楷體"/>
          <w:sz w:val="28"/>
          <w:szCs w:val="28"/>
        </w:rPr>
        <w:t>元，第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600</w:t>
      </w:r>
      <w:r>
        <w:rPr>
          <w:rFonts w:ascii="標楷體" w:eastAsia="標楷體" w:hAnsi="標楷體"/>
          <w:sz w:val="28"/>
          <w:szCs w:val="28"/>
        </w:rPr>
        <w:t>元，獎金</w:t>
      </w:r>
      <w:proofErr w:type="gramStart"/>
      <w:r>
        <w:rPr>
          <w:rFonts w:ascii="標楷體" w:eastAsia="標楷體" w:hAnsi="標楷體"/>
          <w:sz w:val="28"/>
          <w:szCs w:val="28"/>
        </w:rPr>
        <w:t>採</w:t>
      </w:r>
      <w:proofErr w:type="gramEnd"/>
      <w:r>
        <w:rPr>
          <w:rFonts w:ascii="標楷體" w:eastAsia="標楷體" w:hAnsi="標楷體"/>
          <w:sz w:val="28"/>
          <w:szCs w:val="28"/>
        </w:rPr>
        <w:t>匯款方式發放。</w:t>
      </w:r>
    </w:p>
    <w:p w14:paraId="646637BA" w14:textId="77777777" w:rsidR="00923A11" w:rsidRDefault="005374CF">
      <w:pPr>
        <w:snapToGrid w:val="0"/>
        <w:spacing w:line="276" w:lineRule="auto"/>
        <w:ind w:left="848" w:hanging="848"/>
      </w:pPr>
      <w:r>
        <w:rPr>
          <w:rFonts w:ascii="標楷體" w:eastAsia="標楷體" w:hAnsi="標楷體"/>
          <w:sz w:val="28"/>
          <w:szCs w:val="28"/>
        </w:rPr>
        <w:lastRenderedPageBreak/>
        <w:t xml:space="preserve">  </w:t>
      </w:r>
      <w:r>
        <w:rPr>
          <w:rFonts w:ascii="標楷體" w:eastAsia="標楷體" w:hAnsi="標楷體"/>
          <w:sz w:val="28"/>
          <w:szCs w:val="28"/>
        </w:rPr>
        <w:t>二、優勝之競賽員，本局所屬之公務人員或教師，由其服務單位予以獎勵，第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名者記功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次，第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名者嘉獎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次，第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名者嘉獎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次。非本局所屬之公務人員或教師，以及社會人士，由本局通知其任職（或就學）之機關學校或公司行號，予以適當表揚。</w:t>
      </w:r>
    </w:p>
    <w:p w14:paraId="4074B516" w14:textId="77777777" w:rsidR="00923A11" w:rsidRDefault="005374CF">
      <w:pPr>
        <w:snapToGrid w:val="0"/>
        <w:spacing w:line="276" w:lineRule="auto"/>
        <w:ind w:left="848" w:hanging="848"/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三、代表本市參加全國賽獲得名次者，除依大會規定獎勵外，由本局另頒發優勝獎金，特優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萬元，優等</w:t>
      </w:r>
      <w:r>
        <w:rPr>
          <w:rFonts w:ascii="標楷體" w:eastAsia="標楷體" w:hAnsi="標楷體"/>
          <w:sz w:val="28"/>
          <w:szCs w:val="28"/>
        </w:rPr>
        <w:t>3,000</w:t>
      </w:r>
      <w:r>
        <w:rPr>
          <w:rFonts w:ascii="標楷體" w:eastAsia="標楷體" w:hAnsi="標楷體"/>
          <w:sz w:val="28"/>
          <w:szCs w:val="28"/>
        </w:rPr>
        <w:t>元，甲等</w:t>
      </w:r>
      <w:r>
        <w:rPr>
          <w:rFonts w:ascii="標楷體" w:eastAsia="標楷體" w:hAnsi="標楷體"/>
          <w:sz w:val="28"/>
          <w:szCs w:val="28"/>
        </w:rPr>
        <w:t>1,000</w:t>
      </w:r>
      <w:r>
        <w:rPr>
          <w:rFonts w:ascii="標楷體" w:eastAsia="標楷體" w:hAnsi="標楷體"/>
          <w:sz w:val="28"/>
          <w:szCs w:val="28"/>
        </w:rPr>
        <w:t>元。</w:t>
      </w:r>
    </w:p>
    <w:p w14:paraId="5853D0A7" w14:textId="77777777" w:rsidR="00923A11" w:rsidRDefault="005374CF">
      <w:pPr>
        <w:snapToGrid w:val="0"/>
        <w:spacing w:line="276" w:lineRule="auto"/>
        <w:ind w:left="851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四、承辦本競賽之工作人員，依本局函示辦理敘獎。</w:t>
      </w:r>
    </w:p>
    <w:p w14:paraId="22787155" w14:textId="77777777" w:rsidR="00923A11" w:rsidRDefault="005374CF">
      <w:pPr>
        <w:pStyle w:val="Standard"/>
        <w:snapToGrid w:val="0"/>
        <w:spacing w:before="132" w:line="276" w:lineRule="auto"/>
        <w:ind w:left="572" w:hanging="561"/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拾</w:t>
      </w:r>
      <w:r>
        <w:rPr>
          <w:rFonts w:ascii="標楷體" w:eastAsia="標楷體" w:hAnsi="標楷體" w:cs="標楷體"/>
          <w:b/>
          <w:sz w:val="28"/>
          <w:szCs w:val="28"/>
        </w:rPr>
        <w:t>、全國賽集訓：</w:t>
      </w:r>
    </w:p>
    <w:p w14:paraId="01A09B7B" w14:textId="77777777" w:rsidR="00923A11" w:rsidRDefault="005374CF">
      <w:pPr>
        <w:pStyle w:val="Standard"/>
        <w:numPr>
          <w:ilvl w:val="0"/>
          <w:numId w:val="20"/>
        </w:numPr>
        <w:snapToGrid w:val="0"/>
        <w:spacing w:line="276" w:lineRule="auto"/>
      </w:pPr>
      <w:r>
        <w:rPr>
          <w:rFonts w:ascii="標楷體" w:eastAsia="標楷體" w:hAnsi="標楷體" w:cs="標楷體"/>
          <w:sz w:val="28"/>
          <w:szCs w:val="28"/>
        </w:rPr>
        <w:t>本年度集訓學校如下：</w:t>
      </w:r>
    </w:p>
    <w:p w14:paraId="097969BF" w14:textId="77777777" w:rsidR="00923A11" w:rsidRDefault="005374CF">
      <w:pPr>
        <w:pStyle w:val="Standard"/>
        <w:snapToGrid w:val="0"/>
        <w:spacing w:line="276" w:lineRule="auto"/>
        <w:ind w:left="574" w:hanging="560"/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  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（一）臺北市大同區太平國民小學：國語演說。</w:t>
      </w:r>
    </w:p>
    <w:p w14:paraId="11DA7060" w14:textId="77777777" w:rsidR="00923A11" w:rsidRDefault="005374CF">
      <w:pPr>
        <w:pStyle w:val="Standard"/>
        <w:snapToGrid w:val="0"/>
        <w:spacing w:line="276" w:lineRule="auto"/>
        <w:ind w:left="574" w:hanging="560"/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　　（二）臺北市松山區西松國民小學：國語朗讀。</w:t>
      </w:r>
    </w:p>
    <w:p w14:paraId="0415C365" w14:textId="77777777" w:rsidR="00923A11" w:rsidRDefault="005374CF">
      <w:pPr>
        <w:pStyle w:val="Standard"/>
        <w:snapToGrid w:val="0"/>
        <w:spacing w:line="276" w:lineRule="auto"/>
        <w:ind w:left="1418" w:hanging="1418"/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　　（三）臺北市南港區南港國民小學：臺灣台語演說、情境式演說、朗讀暨讀者劇場。</w:t>
      </w:r>
    </w:p>
    <w:p w14:paraId="51F5B17A" w14:textId="77777777" w:rsidR="00923A11" w:rsidRDefault="005374CF">
      <w:pPr>
        <w:pStyle w:val="Standard"/>
        <w:snapToGrid w:val="0"/>
        <w:spacing w:line="276" w:lineRule="auto"/>
        <w:ind w:left="1418" w:hanging="1418"/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　　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（四）臺北市南港區胡適國民小學：臺灣客語演說、情境式演說、朗讀暨讀者劇場。</w:t>
      </w:r>
    </w:p>
    <w:p w14:paraId="59A664DB" w14:textId="77777777" w:rsidR="00923A11" w:rsidRDefault="005374CF">
      <w:pPr>
        <w:pStyle w:val="Standard"/>
        <w:snapToGrid w:val="0"/>
        <w:spacing w:line="276" w:lineRule="auto"/>
        <w:ind w:left="1418" w:hanging="1404"/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　　（五）臺北市立誠正國民中學：臺灣原住民族語言演說、情境式演說、朗讀暨讀者劇場。</w:t>
      </w:r>
    </w:p>
    <w:p w14:paraId="5F780B4F" w14:textId="77777777" w:rsidR="00923A11" w:rsidRDefault="005374CF">
      <w:pPr>
        <w:pStyle w:val="Standard"/>
        <w:snapToGrid w:val="0"/>
        <w:spacing w:line="276" w:lineRule="auto"/>
        <w:ind w:left="574" w:hanging="560"/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  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（六）臺北市文山區興華國民小學：作文。</w:t>
      </w:r>
    </w:p>
    <w:p w14:paraId="1B56C92B" w14:textId="77777777" w:rsidR="00923A11" w:rsidRDefault="005374CF">
      <w:pPr>
        <w:pStyle w:val="Standard"/>
        <w:snapToGrid w:val="0"/>
        <w:spacing w:line="276" w:lineRule="auto"/>
        <w:ind w:left="574" w:hanging="560"/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　　（七）臺北市立中山國民中學：寫字。</w:t>
      </w:r>
    </w:p>
    <w:p w14:paraId="6B702693" w14:textId="77777777" w:rsidR="00923A11" w:rsidRDefault="005374CF">
      <w:pPr>
        <w:pStyle w:val="Standard"/>
        <w:snapToGrid w:val="0"/>
        <w:spacing w:line="276" w:lineRule="auto"/>
        <w:ind w:left="574" w:hanging="560"/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　　（八）臺北市立重慶國民中學：國語、臺灣台語及臺灣客語字音字形。</w:t>
      </w:r>
    </w:p>
    <w:p w14:paraId="4884B8D5" w14:textId="77777777" w:rsidR="00923A11" w:rsidRDefault="005374CF">
      <w:pPr>
        <w:pStyle w:val="Standard"/>
        <w:numPr>
          <w:ilvl w:val="0"/>
          <w:numId w:val="20"/>
        </w:numPr>
        <w:snapToGrid w:val="0"/>
        <w:spacing w:line="276" w:lineRule="auto"/>
      </w:pPr>
      <w:r>
        <w:rPr>
          <w:rFonts w:ascii="標楷體" w:eastAsia="標楷體" w:hAnsi="標楷體" w:cs="標楷體"/>
          <w:sz w:val="28"/>
          <w:szCs w:val="28"/>
          <w:lang w:eastAsia="zh-TW"/>
        </w:rPr>
        <w:t>辦理時間：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115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年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10</w:t>
      </w:r>
      <w:r>
        <w:rPr>
          <w:rFonts w:ascii="標楷體" w:eastAsia="標楷體" w:hAnsi="標楷體" w:cs="標楷體"/>
          <w:sz w:val="28"/>
          <w:szCs w:val="28"/>
          <w:lang w:eastAsia="zh-TW"/>
        </w:rPr>
        <w:t>月中旬至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115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年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11</w:t>
      </w:r>
      <w:r>
        <w:rPr>
          <w:rFonts w:ascii="標楷體" w:eastAsia="標楷體" w:hAnsi="標楷體" w:cs="標楷體"/>
          <w:sz w:val="28"/>
          <w:szCs w:val="28"/>
          <w:lang w:eastAsia="zh-TW"/>
        </w:rPr>
        <w:t>月下旬。</w:t>
      </w:r>
    </w:p>
    <w:p w14:paraId="26B39EB8" w14:textId="77777777" w:rsidR="00923A11" w:rsidRDefault="005374CF">
      <w:pPr>
        <w:pStyle w:val="Standard"/>
        <w:numPr>
          <w:ilvl w:val="0"/>
          <w:numId w:val="20"/>
        </w:numPr>
        <w:snapToGrid w:val="0"/>
        <w:spacing w:line="276" w:lineRule="auto"/>
      </w:pPr>
      <w:r>
        <w:rPr>
          <w:rFonts w:ascii="標楷體" w:eastAsia="標楷體" w:hAnsi="標楷體" w:cs="標楷體"/>
          <w:sz w:val="28"/>
          <w:szCs w:val="28"/>
        </w:rPr>
        <w:t>集訓參加對象：</w:t>
      </w:r>
    </w:p>
    <w:p w14:paraId="53DCBC6E" w14:textId="77777777" w:rsidR="00923A11" w:rsidRDefault="005374CF">
      <w:pPr>
        <w:pStyle w:val="Standard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sz w:val="28"/>
          <w:szCs w:val="28"/>
          <w:lang w:eastAsia="zh-TW"/>
        </w:rPr>
        <w:t>（一）各競賽項目（不含臺灣原住民族語言朗讀）</w:t>
      </w:r>
      <w:r>
        <w:rPr>
          <w:rFonts w:ascii="標楷體" w:eastAsia="標楷體" w:hAnsi="標楷體"/>
          <w:sz w:val="28"/>
          <w:szCs w:val="28"/>
        </w:rPr>
        <w:t>第</w:t>
      </w:r>
      <w:r>
        <w:rPr>
          <w:rFonts w:ascii="標楷體" w:eastAsia="標楷體" w:hAnsi="標楷體"/>
          <w:sz w:val="28"/>
          <w:szCs w:val="28"/>
          <w:lang w:eastAsia="zh-TW"/>
        </w:rPr>
        <w:t>1</w:t>
      </w:r>
      <w:r>
        <w:rPr>
          <w:rFonts w:ascii="標楷體" w:eastAsia="標楷體" w:hAnsi="標楷體"/>
          <w:sz w:val="28"/>
          <w:szCs w:val="28"/>
          <w:u w:val="single"/>
        </w:rPr>
        <w:t>至</w:t>
      </w:r>
      <w:r>
        <w:rPr>
          <w:rFonts w:ascii="標楷體" w:eastAsia="標楷體" w:hAnsi="標楷體"/>
          <w:sz w:val="28"/>
          <w:szCs w:val="28"/>
          <w:u w:val="single"/>
          <w:lang w:eastAsia="zh-TW"/>
        </w:rPr>
        <w:t>3</w:t>
      </w:r>
      <w:r>
        <w:rPr>
          <w:rFonts w:ascii="標楷體" w:eastAsia="標楷體" w:hAnsi="標楷體"/>
          <w:sz w:val="28"/>
          <w:szCs w:val="28"/>
        </w:rPr>
        <w:t>名</w:t>
      </w:r>
      <w:proofErr w:type="gramStart"/>
      <w:r>
        <w:rPr>
          <w:rFonts w:ascii="標楷體" w:eastAsia="標楷體" w:hAnsi="標楷體"/>
          <w:sz w:val="28"/>
          <w:szCs w:val="28"/>
        </w:rPr>
        <w:t>者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均應參加</w:t>
      </w:r>
      <w:proofErr w:type="gramEnd"/>
      <w:r>
        <w:rPr>
          <w:rFonts w:ascii="標楷體" w:eastAsia="標楷體" w:hAnsi="標楷體" w:cs="標楷體"/>
          <w:sz w:val="28"/>
          <w:szCs w:val="28"/>
          <w:lang w:eastAsia="zh-TW"/>
        </w:rPr>
        <w:t>集訓，並代表本市參加全國賽。確定報名參加全國賽之競賽員，應盡速填寫</w:t>
      </w:r>
      <w:r>
        <w:rPr>
          <w:rFonts w:ascii="新細明體" w:hAnsi="新細明體" w:cs="標楷體"/>
          <w:sz w:val="28"/>
          <w:szCs w:val="28"/>
          <w:lang w:eastAsia="zh-TW"/>
        </w:rPr>
        <w:t>「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全國語文競賽著作授權同意書」及「錄影錄音授權書」並送交至所屬集訓學校，</w:t>
      </w:r>
      <w:proofErr w:type="gramStart"/>
      <w:r>
        <w:rPr>
          <w:rFonts w:ascii="標楷體" w:eastAsia="標楷體" w:hAnsi="標楷體" w:cs="標楷體"/>
          <w:sz w:val="28"/>
          <w:szCs w:val="28"/>
          <w:lang w:eastAsia="zh-TW"/>
        </w:rPr>
        <w:t>俾</w:t>
      </w:r>
      <w:proofErr w:type="gramEnd"/>
      <w:r>
        <w:rPr>
          <w:rFonts w:ascii="標楷體" w:eastAsia="標楷體" w:hAnsi="標楷體" w:cs="標楷體"/>
          <w:sz w:val="28"/>
          <w:szCs w:val="28"/>
          <w:lang w:eastAsia="zh-TW"/>
        </w:rPr>
        <w:t>便依限辦理全國賽報名事宜。上</w:t>
      </w:r>
      <w:proofErr w:type="gramStart"/>
      <w:r>
        <w:rPr>
          <w:rFonts w:ascii="標楷體" w:eastAsia="標楷體" w:hAnsi="標楷體" w:cs="標楷體"/>
          <w:sz w:val="28"/>
          <w:szCs w:val="28"/>
          <w:lang w:eastAsia="zh-TW"/>
        </w:rPr>
        <w:t>開兩表件</w:t>
      </w:r>
      <w:proofErr w:type="gramEnd"/>
      <w:r>
        <w:rPr>
          <w:rFonts w:ascii="標楷體" w:eastAsia="標楷體" w:hAnsi="標楷體" w:cs="標楷體"/>
          <w:sz w:val="28"/>
          <w:szCs w:val="28"/>
          <w:lang w:eastAsia="zh-TW"/>
        </w:rPr>
        <w:t>電子檔置於本市</w:t>
      </w:r>
      <w:proofErr w:type="gramStart"/>
      <w:r>
        <w:rPr>
          <w:rFonts w:ascii="標楷體" w:eastAsia="標楷體" w:hAnsi="標楷體" w:cs="標楷體"/>
          <w:sz w:val="28"/>
          <w:szCs w:val="28"/>
          <w:lang w:eastAsia="zh-TW"/>
        </w:rPr>
        <w:t>教育局官網</w:t>
      </w:r>
      <w:r>
        <w:rPr>
          <w:rFonts w:ascii="新細明體" w:hAnsi="新細明體" w:cs="標楷體"/>
          <w:sz w:val="28"/>
          <w:szCs w:val="28"/>
          <w:lang w:eastAsia="zh-TW"/>
        </w:rPr>
        <w:t>【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各類專區〉語文競賽專區〉全國語文競賽】（</w:t>
      </w:r>
      <w:proofErr w:type="gramEnd"/>
      <w:r>
        <w:fldChar w:fldCharType="begin"/>
      </w:r>
      <w:r>
        <w:instrText xml:space="preserve"> HYPERLINK  "https://reurl.cc/lgNYov" </w:instrText>
      </w:r>
      <w:r>
        <w:fldChar w:fldCharType="separate"/>
      </w:r>
      <w:r>
        <w:rPr>
          <w:rStyle w:val="ac"/>
          <w:rFonts w:ascii="標楷體" w:eastAsia="標楷體" w:hAnsi="標楷體"/>
          <w:color w:val="auto"/>
          <w:sz w:val="28"/>
          <w:szCs w:val="28"/>
        </w:rPr>
        <w:t>ht</w:t>
      </w:r>
      <w:bookmarkStart w:id="4" w:name="_Hlt223959023"/>
      <w:bookmarkStart w:id="5" w:name="_Hlt223959024"/>
      <w:r>
        <w:rPr>
          <w:rStyle w:val="ac"/>
          <w:rFonts w:ascii="標楷體" w:eastAsia="標楷體" w:hAnsi="標楷體"/>
          <w:color w:val="auto"/>
          <w:sz w:val="28"/>
          <w:szCs w:val="28"/>
        </w:rPr>
        <w:t>t</w:t>
      </w:r>
      <w:bookmarkEnd w:id="4"/>
      <w:bookmarkEnd w:id="5"/>
      <w:r>
        <w:rPr>
          <w:rStyle w:val="ac"/>
          <w:rFonts w:ascii="標楷體" w:eastAsia="標楷體" w:hAnsi="標楷體"/>
          <w:color w:val="auto"/>
          <w:sz w:val="28"/>
          <w:szCs w:val="28"/>
        </w:rPr>
        <w:t>ps://reurl.cc/lgNYov</w:t>
      </w:r>
      <w:r>
        <w:rPr>
          <w:rStyle w:val="ac"/>
          <w:rFonts w:ascii="標楷體" w:eastAsia="標楷體" w:hAnsi="標楷體"/>
          <w:color w:val="auto"/>
          <w:sz w:val="28"/>
          <w:szCs w:val="28"/>
        </w:rPr>
        <w:fldChar w:fldCharType="end"/>
      </w:r>
      <w:proofErr w:type="gramStart"/>
      <w:r>
        <w:rPr>
          <w:rFonts w:ascii="標楷體" w:eastAsia="標楷體" w:hAnsi="標楷體" w:cs="標楷體"/>
          <w:sz w:val="28"/>
          <w:szCs w:val="28"/>
          <w:lang w:eastAsia="zh-TW"/>
        </w:rPr>
        <w:t>）</w:t>
      </w:r>
      <w:proofErr w:type="gramEnd"/>
      <w:r>
        <w:rPr>
          <w:rFonts w:ascii="標楷體" w:eastAsia="標楷體" w:hAnsi="標楷體" w:cs="標楷體"/>
          <w:sz w:val="28"/>
          <w:szCs w:val="28"/>
          <w:lang w:eastAsia="zh-TW"/>
        </w:rPr>
        <w:t>。</w:t>
      </w:r>
    </w:p>
    <w:p w14:paraId="56359BA8" w14:textId="77777777" w:rsidR="00923A11" w:rsidRDefault="005374CF">
      <w:pPr>
        <w:pStyle w:val="Standard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sz w:val="28"/>
          <w:szCs w:val="28"/>
          <w:lang w:eastAsia="zh-TW"/>
        </w:rPr>
        <w:t>（二）取得全國賽參賽資格之競賽員，因不可抗力因素不克參賽，應於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115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年</w:t>
      </w:r>
      <w:r>
        <w:rPr>
          <w:rFonts w:ascii="標楷體" w:eastAsia="標楷體" w:hAnsi="標楷體" w:cs="標楷體"/>
          <w:sz w:val="28"/>
          <w:szCs w:val="28"/>
          <w:lang w:eastAsia="zh-TW"/>
        </w:rPr>
        <w:t>7</w:t>
      </w:r>
      <w:r>
        <w:rPr>
          <w:rFonts w:ascii="標楷體" w:eastAsia="標楷體" w:hAnsi="標楷體" w:cs="標楷體"/>
          <w:sz w:val="28"/>
          <w:szCs w:val="28"/>
          <w:lang w:eastAsia="zh-TW"/>
        </w:rPr>
        <w:t>月</w:t>
      </w:r>
      <w:r>
        <w:rPr>
          <w:rFonts w:ascii="標楷體" w:eastAsia="標楷體" w:hAnsi="標楷體" w:cs="標楷體"/>
          <w:sz w:val="28"/>
          <w:szCs w:val="28"/>
          <w:lang w:eastAsia="zh-TW"/>
        </w:rPr>
        <w:t>24</w:t>
      </w:r>
      <w:r>
        <w:rPr>
          <w:rFonts w:ascii="標楷體" w:eastAsia="標楷體" w:hAnsi="標楷體" w:cs="標楷體"/>
          <w:sz w:val="28"/>
          <w:szCs w:val="28"/>
          <w:lang w:eastAsia="zh-TW"/>
        </w:rPr>
        <w:t>日（星期五）前繳交放棄參加全國賽聲明書（附件</w:t>
      </w:r>
      <w:r>
        <w:rPr>
          <w:rFonts w:ascii="標楷體" w:eastAsia="標楷體" w:hAnsi="標楷體" w:cs="標楷體"/>
          <w:sz w:val="28"/>
          <w:szCs w:val="28"/>
          <w:lang w:eastAsia="zh-TW"/>
        </w:rPr>
        <w:t>4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）</w:t>
      </w:r>
      <w:proofErr w:type="gramStart"/>
      <w:r>
        <w:rPr>
          <w:rFonts w:ascii="標楷體" w:eastAsia="標楷體" w:hAnsi="標楷體" w:cs="標楷體"/>
          <w:sz w:val="28"/>
          <w:szCs w:val="28"/>
          <w:lang w:eastAsia="zh-TW"/>
        </w:rPr>
        <w:t>予本局</w:t>
      </w:r>
      <w:proofErr w:type="gramEnd"/>
      <w:r>
        <w:rPr>
          <w:rFonts w:ascii="標楷體" w:eastAsia="標楷體" w:hAnsi="標楷體" w:cs="標楷體"/>
          <w:sz w:val="28"/>
          <w:szCs w:val="28"/>
          <w:lang w:eastAsia="zh-TW"/>
        </w:rPr>
        <w:t>終身教育科承辦人。上開競賽員確認棄權後，由次一名次者遞補（</w:t>
      </w:r>
      <w:r>
        <w:rPr>
          <w:rFonts w:ascii="標楷體" w:eastAsia="標楷體" w:hAnsi="標楷體"/>
          <w:sz w:val="28"/>
          <w:szCs w:val="28"/>
          <w:lang w:eastAsia="zh-TW"/>
        </w:rPr>
        <w:t>惟得分未達評判委員認定標準者不予遞補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），餘依序類推。本局得邀請具相關專長之社會人士代表</w:t>
      </w:r>
      <w:proofErr w:type="gramStart"/>
      <w:r>
        <w:rPr>
          <w:rFonts w:ascii="標楷體" w:eastAsia="標楷體" w:hAnsi="標楷體" w:cs="標楷體"/>
          <w:sz w:val="28"/>
          <w:szCs w:val="28"/>
          <w:lang w:eastAsia="zh-TW"/>
        </w:rPr>
        <w:t>本市出賽</w:t>
      </w:r>
      <w:proofErr w:type="gramEnd"/>
      <w:r>
        <w:rPr>
          <w:rFonts w:ascii="標楷體" w:eastAsia="標楷體" w:hAnsi="標楷體" w:cs="標楷體"/>
          <w:sz w:val="28"/>
          <w:szCs w:val="28"/>
          <w:lang w:eastAsia="zh-TW"/>
        </w:rPr>
        <w:t>。</w:t>
      </w:r>
    </w:p>
    <w:p w14:paraId="61A151BF" w14:textId="77777777" w:rsidR="00923A11" w:rsidRDefault="005374CF">
      <w:pPr>
        <w:pStyle w:val="Standard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sz w:val="28"/>
          <w:szCs w:val="28"/>
          <w:lang w:eastAsia="zh-TW"/>
        </w:rPr>
        <w:t>（三）本市集訓師資之統籌規劃，本局授權由各集訓學校</w:t>
      </w:r>
      <w:proofErr w:type="gramStart"/>
      <w:r>
        <w:rPr>
          <w:rFonts w:ascii="標楷體" w:eastAsia="標楷體" w:hAnsi="標楷體" w:cs="標楷體"/>
          <w:sz w:val="28"/>
          <w:szCs w:val="28"/>
          <w:lang w:eastAsia="zh-TW"/>
        </w:rPr>
        <w:t>秉</w:t>
      </w:r>
      <w:proofErr w:type="gramEnd"/>
      <w:r>
        <w:rPr>
          <w:rFonts w:ascii="標楷體" w:eastAsia="標楷體" w:hAnsi="標楷體" w:cs="標楷體"/>
          <w:sz w:val="28"/>
          <w:szCs w:val="28"/>
          <w:lang w:eastAsia="zh-TW"/>
        </w:rPr>
        <w:t>權責辦理，</w:t>
      </w:r>
      <w:proofErr w:type="gramStart"/>
      <w:r>
        <w:rPr>
          <w:rFonts w:ascii="標楷體" w:eastAsia="標楷體" w:hAnsi="標楷體" w:cs="標楷體"/>
          <w:sz w:val="28"/>
          <w:szCs w:val="28"/>
          <w:lang w:eastAsia="zh-TW"/>
        </w:rPr>
        <w:t>競</w:t>
      </w:r>
      <w:r>
        <w:rPr>
          <w:rFonts w:ascii="標楷體" w:eastAsia="標楷體" w:hAnsi="標楷體" w:cs="標楷體"/>
          <w:sz w:val="28"/>
          <w:szCs w:val="28"/>
          <w:lang w:eastAsia="zh-TW"/>
        </w:rPr>
        <w:lastRenderedPageBreak/>
        <w:t>賽員如未經</w:t>
      </w:r>
      <w:proofErr w:type="gramEnd"/>
      <w:r>
        <w:rPr>
          <w:rFonts w:ascii="標楷體" w:eastAsia="標楷體" w:hAnsi="標楷體" w:cs="標楷體"/>
          <w:sz w:val="28"/>
          <w:szCs w:val="28"/>
          <w:lang w:eastAsia="zh-TW"/>
        </w:rPr>
        <w:t>集訓學校同意，不得逕行要求特定人員擔任所屬集訓指導教師。</w:t>
      </w:r>
    </w:p>
    <w:p w14:paraId="04CA04CD" w14:textId="77777777" w:rsidR="00923A11" w:rsidRDefault="005374CF">
      <w:pPr>
        <w:pStyle w:val="Standard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sz w:val="28"/>
          <w:szCs w:val="28"/>
          <w:lang w:eastAsia="zh-TW"/>
        </w:rPr>
        <w:t>（四）</w:t>
      </w:r>
      <w:r>
        <w:rPr>
          <w:rFonts w:ascii="標楷體" w:eastAsia="標楷體" w:hAnsi="標楷體" w:cs="標楷體"/>
          <w:sz w:val="28"/>
          <w:szCs w:val="28"/>
          <w:shd w:val="clear" w:color="auto" w:fill="FFFFFF"/>
          <w:lang w:eastAsia="zh-TW"/>
        </w:rPr>
        <w:t>代表本市參加全國賽之競賽員所屬學校或服務單位，請惠予該競賽員參與集訓期間最大協助，</w:t>
      </w:r>
      <w:proofErr w:type="gramStart"/>
      <w:r>
        <w:rPr>
          <w:rFonts w:ascii="標楷體" w:eastAsia="標楷體" w:hAnsi="標楷體" w:cs="標楷體"/>
          <w:sz w:val="28"/>
          <w:szCs w:val="28"/>
          <w:shd w:val="clear" w:color="auto" w:fill="FFFFFF"/>
          <w:lang w:eastAsia="zh-TW"/>
        </w:rPr>
        <w:t>俾</w:t>
      </w:r>
      <w:proofErr w:type="gramEnd"/>
      <w:r>
        <w:rPr>
          <w:rFonts w:ascii="標楷體" w:eastAsia="標楷體" w:hAnsi="標楷體" w:cs="標楷體"/>
          <w:sz w:val="28"/>
          <w:szCs w:val="28"/>
          <w:shd w:val="clear" w:color="auto" w:fill="FFFFFF"/>
          <w:lang w:eastAsia="zh-TW"/>
        </w:rPr>
        <w:t>降低集訓對其學校課業或職場工作之影響。</w:t>
      </w:r>
    </w:p>
    <w:p w14:paraId="5526DBFA" w14:textId="77777777" w:rsidR="00923A11" w:rsidRDefault="005374CF">
      <w:pPr>
        <w:snapToGrid w:val="0"/>
        <w:spacing w:line="276" w:lineRule="auto"/>
      </w:pPr>
      <w:r>
        <w:rPr>
          <w:rFonts w:ascii="標楷體" w:eastAsia="標楷體" w:hAnsi="標楷體"/>
          <w:b/>
          <w:sz w:val="28"/>
          <w:szCs w:val="28"/>
        </w:rPr>
        <w:t>拾壹、經費：</w:t>
      </w:r>
      <w:r>
        <w:rPr>
          <w:rFonts w:ascii="標楷體" w:eastAsia="標楷體" w:hAnsi="標楷體"/>
          <w:sz w:val="28"/>
          <w:szCs w:val="28"/>
        </w:rPr>
        <w:t>本計畫所需經費由本局辦理語文</w:t>
      </w:r>
      <w:r>
        <w:rPr>
          <w:rFonts w:ascii="標楷體" w:eastAsia="標楷體" w:hAnsi="標楷體"/>
          <w:sz w:val="28"/>
          <w:szCs w:val="28"/>
        </w:rPr>
        <w:t>競賽計畫項下支應。</w:t>
      </w:r>
    </w:p>
    <w:p w14:paraId="4ED1E5CE" w14:textId="77777777" w:rsidR="00923A11" w:rsidRDefault="00923A11">
      <w:pPr>
        <w:snapToGrid w:val="0"/>
        <w:spacing w:line="276" w:lineRule="auto"/>
      </w:pPr>
    </w:p>
    <w:p w14:paraId="6569DD76" w14:textId="77777777" w:rsidR="00923A11" w:rsidRDefault="005374CF">
      <w:pPr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拾貳、附則：</w:t>
      </w:r>
    </w:p>
    <w:p w14:paraId="2961D89A" w14:textId="77777777" w:rsidR="00923A11" w:rsidRDefault="005374CF">
      <w:pPr>
        <w:snapToGrid w:val="0"/>
        <w:spacing w:line="276" w:lineRule="auto"/>
        <w:ind w:left="1135" w:hanging="1135"/>
      </w:pPr>
      <w:r>
        <w:rPr>
          <w:rFonts w:ascii="標楷體" w:eastAsia="標楷體" w:hAnsi="標楷體"/>
          <w:b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一、競賽員之影音、影像、著作及肖像權等歸屬主辦單位所有，報名時應繳交影音、影像、著作及肖像權讓與同意書（附件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）。</w:t>
      </w:r>
    </w:p>
    <w:p w14:paraId="29BF5288" w14:textId="77777777" w:rsidR="00923A11" w:rsidRDefault="005374CF">
      <w:pPr>
        <w:snapToGrid w:val="0"/>
        <w:spacing w:line="276" w:lineRule="auto"/>
        <w:ind w:left="1135" w:hanging="1135"/>
      </w:pPr>
      <w:r>
        <w:rPr>
          <w:rFonts w:ascii="標楷體" w:eastAsia="標楷體" w:hAnsi="標楷體"/>
          <w:sz w:val="28"/>
          <w:szCs w:val="28"/>
        </w:rPr>
        <w:t xml:space="preserve">　　二、</w:t>
      </w:r>
      <w:r>
        <w:rPr>
          <w:rFonts w:ascii="標楷體" w:eastAsia="標楷體" w:hAnsi="標楷體" w:cs="標楷體"/>
          <w:sz w:val="28"/>
          <w:szCs w:val="28"/>
        </w:rPr>
        <w:t>報名參賽前應詳閱臺北市</w:t>
      </w:r>
      <w:proofErr w:type="gramStart"/>
      <w:r>
        <w:rPr>
          <w:rFonts w:ascii="標楷體" w:eastAsia="標楷體" w:hAnsi="標楷體" w:cs="標楷體"/>
          <w:sz w:val="28"/>
          <w:szCs w:val="28"/>
        </w:rPr>
        <w:t>115</w:t>
      </w:r>
      <w:proofErr w:type="gramEnd"/>
      <w:r>
        <w:rPr>
          <w:rFonts w:ascii="標楷體" w:eastAsia="標楷體" w:hAnsi="標楷體" w:cs="標楷體"/>
          <w:sz w:val="28"/>
          <w:szCs w:val="28"/>
        </w:rPr>
        <w:t>年度語文競賽參賽注意事項（附件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/>
          <w:sz w:val="28"/>
          <w:szCs w:val="28"/>
        </w:rPr>
        <w:t>）。</w:t>
      </w:r>
    </w:p>
    <w:p w14:paraId="2BCDE2EE" w14:textId="77777777" w:rsidR="00923A11" w:rsidRDefault="005374CF">
      <w:pPr>
        <w:snapToGrid w:val="0"/>
        <w:spacing w:line="276" w:lineRule="auto"/>
        <w:ind w:left="1135" w:hanging="113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三、演說項目各參賽者當以「說」為主，著重段落文理之演繹發展，不宜過分強調歌舞表演。</w:t>
      </w:r>
    </w:p>
    <w:p w14:paraId="14878ECB" w14:textId="77777777" w:rsidR="00923A11" w:rsidRDefault="005374CF">
      <w:pPr>
        <w:snapToGrid w:val="0"/>
        <w:spacing w:line="276" w:lineRule="auto"/>
        <w:ind w:left="1134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四、代表本市參加全國賽之競賽員，不得擔任全國賽各組各語言各項目評判，經查證屬實，取消其全國賽代表權、市賽名次及獎勵。</w:t>
      </w:r>
    </w:p>
    <w:p w14:paraId="2F7DBC6B" w14:textId="77777777" w:rsidR="00923A11" w:rsidRDefault="005374CF">
      <w:pPr>
        <w:snapToGrid w:val="0"/>
        <w:spacing w:line="276" w:lineRule="auto"/>
        <w:ind w:left="1134" w:hanging="1134"/>
      </w:pPr>
      <w:r>
        <w:rPr>
          <w:rFonts w:ascii="標楷體" w:eastAsia="標楷體" w:hAnsi="標楷體" w:cs="標楷體"/>
          <w:sz w:val="28"/>
          <w:szCs w:val="28"/>
        </w:rPr>
        <w:t xml:space="preserve">　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五</w:t>
      </w:r>
      <w:r>
        <w:rPr>
          <w:rFonts w:ascii="標楷體" w:eastAsia="標楷體" w:hAnsi="標楷體"/>
          <w:sz w:val="28"/>
          <w:szCs w:val="28"/>
        </w:rPr>
        <w:t>、本計畫如有未盡事宜，得隨時修正並公告之。</w:t>
      </w:r>
    </w:p>
    <w:p w14:paraId="05B210F8" w14:textId="77777777" w:rsidR="00923A11" w:rsidRDefault="005374CF">
      <w:pPr>
        <w:pStyle w:val="a3"/>
        <w:pageBreakBefore/>
        <w:spacing w:line="500" w:lineRule="exact"/>
        <w:ind w:left="0" w:firstLine="0"/>
      </w:pPr>
      <w:r>
        <w:rPr>
          <w:rFonts w:ascii="標楷體" w:hAnsi="標楷體"/>
          <w:sz w:val="28"/>
          <w:szCs w:val="28"/>
        </w:rPr>
        <w:lastRenderedPageBreak/>
        <w:t>附件</w:t>
      </w:r>
      <w:r>
        <w:rPr>
          <w:rFonts w:ascii="標楷體" w:hAnsi="標楷體"/>
          <w:sz w:val="28"/>
          <w:szCs w:val="28"/>
        </w:rPr>
        <w:t>1</w:t>
      </w:r>
    </w:p>
    <w:p w14:paraId="1B41A122" w14:textId="77777777" w:rsidR="00923A11" w:rsidRDefault="005374CF">
      <w:pPr>
        <w:snapToGrid w:val="0"/>
        <w:jc w:val="center"/>
      </w:pPr>
      <w:r>
        <w:rPr>
          <w:rFonts w:ascii="標楷體" w:eastAsia="標楷體" w:hAnsi="標楷體"/>
          <w:sz w:val="36"/>
        </w:rPr>
        <w:t>臺北市</w:t>
      </w:r>
      <w:proofErr w:type="gramStart"/>
      <w:r>
        <w:rPr>
          <w:rFonts w:ascii="標楷體" w:eastAsia="標楷體" w:hAnsi="標楷體"/>
          <w:sz w:val="36"/>
        </w:rPr>
        <w:t>115</w:t>
      </w:r>
      <w:proofErr w:type="gramEnd"/>
      <w:r>
        <w:rPr>
          <w:rFonts w:ascii="標楷體" w:eastAsia="標楷體" w:hAnsi="標楷體"/>
          <w:sz w:val="36"/>
        </w:rPr>
        <w:t>年度社會組語文競賽報名表</w:t>
      </w:r>
    </w:p>
    <w:tbl>
      <w:tblPr>
        <w:tblW w:w="106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2126"/>
        <w:gridCol w:w="1276"/>
        <w:gridCol w:w="1276"/>
        <w:gridCol w:w="567"/>
        <w:gridCol w:w="1276"/>
        <w:gridCol w:w="289"/>
        <w:gridCol w:w="278"/>
        <w:gridCol w:w="11"/>
        <w:gridCol w:w="289"/>
        <w:gridCol w:w="289"/>
        <w:gridCol w:w="290"/>
        <w:gridCol w:w="255"/>
        <w:gridCol w:w="34"/>
        <w:gridCol w:w="289"/>
        <w:gridCol w:w="289"/>
        <w:gridCol w:w="289"/>
        <w:gridCol w:w="290"/>
      </w:tblGrid>
      <w:tr w:rsidR="00923A11" w14:paraId="671F056A" w14:textId="77777777">
        <w:tblPrEx>
          <w:tblCellMar>
            <w:top w:w="0" w:type="dxa"/>
            <w:bottom w:w="0" w:type="dxa"/>
          </w:tblCellMar>
        </w:tblPrEx>
        <w:trPr>
          <w:cantSplit/>
          <w:trHeight w:val="3362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F612E" w14:textId="77777777" w:rsidR="00923A11" w:rsidRDefault="005374C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報名項目</w:t>
            </w:r>
          </w:p>
        </w:tc>
        <w:tc>
          <w:tcPr>
            <w:tcW w:w="941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FF4A9" w14:textId="77777777" w:rsidR="00923A11" w:rsidRDefault="005374CF">
            <w:pPr>
              <w:spacing w:line="6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國語演說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臺灣台語演說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臺灣客語演說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腔調：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  <w:r>
              <w:rPr>
                <w:rFonts w:ascii="標楷體" w:eastAsia="標楷體" w:hAnsi="標楷體"/>
                <w:sz w:val="20"/>
                <w:szCs w:val="28"/>
              </w:rPr>
              <w:t>※</w:t>
            </w:r>
            <w:r>
              <w:rPr>
                <w:rFonts w:ascii="標楷體" w:eastAsia="標楷體" w:hAnsi="標楷體"/>
                <w:sz w:val="20"/>
                <w:szCs w:val="28"/>
              </w:rPr>
              <w:t>請參考附件</w:t>
            </w:r>
            <w:r>
              <w:rPr>
                <w:rFonts w:ascii="標楷體" w:eastAsia="標楷體" w:hAnsi="標楷體"/>
                <w:sz w:val="20"/>
                <w:szCs w:val="28"/>
              </w:rPr>
              <w:t>5</w:t>
            </w:r>
          </w:p>
          <w:p w14:paraId="71E9ADCA" w14:textId="77777777" w:rsidR="00923A11" w:rsidRDefault="005374CF">
            <w:pPr>
              <w:spacing w:line="6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國語朗讀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臺灣台語朗讀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臺灣客語朗讀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腔調：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  <w:r>
              <w:rPr>
                <w:rFonts w:ascii="標楷體" w:eastAsia="標楷體" w:hAnsi="標楷體"/>
                <w:sz w:val="20"/>
                <w:szCs w:val="28"/>
              </w:rPr>
              <w:t>※</w:t>
            </w:r>
            <w:r>
              <w:rPr>
                <w:rFonts w:ascii="標楷體" w:eastAsia="標楷體" w:hAnsi="標楷體"/>
                <w:sz w:val="20"/>
                <w:szCs w:val="28"/>
              </w:rPr>
              <w:t>請參考附件</w:t>
            </w:r>
            <w:r>
              <w:rPr>
                <w:rFonts w:ascii="標楷體" w:eastAsia="標楷體" w:hAnsi="標楷體"/>
                <w:sz w:val="20"/>
                <w:szCs w:val="28"/>
              </w:rPr>
              <w:t>5</w:t>
            </w:r>
          </w:p>
          <w:p w14:paraId="2CBD19A4" w14:textId="77777777" w:rsidR="00923A11" w:rsidRDefault="005374CF">
            <w:pPr>
              <w:spacing w:line="6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國語作文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臺灣台語作文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臺灣客語作文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腔調：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  <w:r>
              <w:rPr>
                <w:rFonts w:ascii="標楷體" w:eastAsia="標楷體" w:hAnsi="標楷體"/>
                <w:sz w:val="20"/>
                <w:szCs w:val="28"/>
              </w:rPr>
              <w:t>※</w:t>
            </w:r>
            <w:r>
              <w:rPr>
                <w:rFonts w:ascii="標楷體" w:eastAsia="標楷體" w:hAnsi="標楷體"/>
                <w:sz w:val="20"/>
                <w:szCs w:val="28"/>
              </w:rPr>
              <w:t>請參考附件</w:t>
            </w:r>
            <w:r>
              <w:rPr>
                <w:rFonts w:ascii="標楷體" w:eastAsia="標楷體" w:hAnsi="標楷體"/>
                <w:sz w:val="20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　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  <w:p w14:paraId="6D8D7AC6" w14:textId="77777777" w:rsidR="00923A11" w:rsidRDefault="005374C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寫字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國語字音字形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臺灣台語字音字形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67ABE1BB" w14:textId="77777777" w:rsidR="00923A11" w:rsidRDefault="005374CF">
            <w:pPr>
              <w:spacing w:line="6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臺灣客語字音字形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腔調：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  <w:r>
              <w:rPr>
                <w:rFonts w:ascii="標楷體" w:eastAsia="標楷體" w:hAnsi="標楷體"/>
                <w:sz w:val="20"/>
                <w:szCs w:val="28"/>
              </w:rPr>
              <w:t>※</w:t>
            </w:r>
            <w:r>
              <w:rPr>
                <w:rFonts w:ascii="標楷體" w:eastAsia="標楷體" w:hAnsi="標楷體"/>
                <w:sz w:val="20"/>
                <w:szCs w:val="28"/>
              </w:rPr>
              <w:t>請參考附件</w:t>
            </w:r>
            <w:r>
              <w:rPr>
                <w:rFonts w:ascii="標楷體" w:eastAsia="標楷體" w:hAnsi="標楷體"/>
                <w:sz w:val="20"/>
                <w:szCs w:val="28"/>
              </w:rPr>
              <w:t>5</w:t>
            </w:r>
          </w:p>
          <w:p w14:paraId="47FFC10A" w14:textId="77777777" w:rsidR="00923A11" w:rsidRDefault="005374CF">
            <w:pPr>
              <w:spacing w:line="6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臺灣原住民族語言演說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族語：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  <w:r>
              <w:rPr>
                <w:rFonts w:ascii="標楷體" w:eastAsia="標楷體" w:hAnsi="標楷體"/>
                <w:sz w:val="20"/>
                <w:szCs w:val="28"/>
              </w:rPr>
              <w:t>※</w:t>
            </w:r>
            <w:r>
              <w:rPr>
                <w:rFonts w:ascii="標楷體" w:eastAsia="標楷體" w:hAnsi="標楷體"/>
                <w:sz w:val="20"/>
                <w:szCs w:val="28"/>
              </w:rPr>
              <w:t>請務必填寫完整語言別，詳見附件</w:t>
            </w:r>
            <w:r>
              <w:rPr>
                <w:rFonts w:ascii="標楷體" w:eastAsia="標楷體" w:hAnsi="標楷體"/>
                <w:sz w:val="20"/>
                <w:szCs w:val="28"/>
              </w:rPr>
              <w:t>5</w:t>
            </w:r>
          </w:p>
          <w:p w14:paraId="399D6B02" w14:textId="77777777" w:rsidR="00923A11" w:rsidRDefault="005374CF">
            <w:pPr>
              <w:spacing w:line="6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臺灣原住民族語言朗讀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族語：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  <w:r>
              <w:rPr>
                <w:rFonts w:ascii="標楷體" w:eastAsia="標楷體" w:hAnsi="標楷體"/>
                <w:sz w:val="20"/>
                <w:szCs w:val="28"/>
              </w:rPr>
              <w:t>※</w:t>
            </w:r>
            <w:r>
              <w:rPr>
                <w:rFonts w:ascii="標楷體" w:eastAsia="標楷體" w:hAnsi="標楷體"/>
                <w:sz w:val="20"/>
                <w:szCs w:val="28"/>
              </w:rPr>
              <w:t>請務必填寫完整語言別，詳見附件</w:t>
            </w:r>
            <w:r>
              <w:rPr>
                <w:rFonts w:ascii="標楷體" w:eastAsia="標楷體" w:hAnsi="標楷體"/>
                <w:sz w:val="20"/>
                <w:szCs w:val="28"/>
              </w:rPr>
              <w:t>5</w:t>
            </w:r>
          </w:p>
        </w:tc>
      </w:tr>
      <w:tr w:rsidR="00923A11" w14:paraId="38CF1FCD" w14:textId="77777777">
        <w:tblPrEx>
          <w:tblCellMar>
            <w:top w:w="0" w:type="dxa"/>
            <w:bottom w:w="0" w:type="dxa"/>
          </w:tblCellMar>
        </w:tblPrEx>
        <w:trPr>
          <w:cantSplit/>
          <w:trHeight w:val="646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F9D9C" w14:textId="77777777" w:rsidR="00923A11" w:rsidRDefault="005374C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E24F0" w14:textId="77777777" w:rsidR="00923A11" w:rsidRDefault="00923A1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BFF06" w14:textId="77777777" w:rsidR="00923A11" w:rsidRDefault="005374C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</w:t>
            </w:r>
          </w:p>
          <w:p w14:paraId="51438257" w14:textId="77777777" w:rsidR="00923A11" w:rsidRDefault="005374C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年月日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C1282" w14:textId="77777777" w:rsidR="00923A11" w:rsidRDefault="005374C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/   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EC2F7" w14:textId="77777777" w:rsidR="00923A11" w:rsidRDefault="005374C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</w:t>
            </w:r>
          </w:p>
          <w:p w14:paraId="3BDA7158" w14:textId="77777777" w:rsidR="00923A11" w:rsidRDefault="005374C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統一編號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B214C" w14:textId="77777777" w:rsidR="00923A11" w:rsidRDefault="00923A1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7942C3" w14:textId="77777777" w:rsidR="00923A11" w:rsidRDefault="00923A1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033117" w14:textId="77777777" w:rsidR="00923A11" w:rsidRDefault="00923A1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7F4208" w14:textId="77777777" w:rsidR="00923A11" w:rsidRDefault="00923A1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14FE5B" w14:textId="77777777" w:rsidR="00923A11" w:rsidRDefault="00923A1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6EAD8A" w14:textId="77777777" w:rsidR="00923A11" w:rsidRDefault="00923A1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048816" w14:textId="77777777" w:rsidR="00923A11" w:rsidRDefault="00923A1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E57EB1" w14:textId="77777777" w:rsidR="00923A11" w:rsidRDefault="00923A1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3A502D" w14:textId="77777777" w:rsidR="00923A11" w:rsidRDefault="00923A1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229C33" w14:textId="77777777" w:rsidR="00923A11" w:rsidRDefault="00923A1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A11" w14:paraId="56624AD4" w14:textId="77777777">
        <w:tblPrEx>
          <w:tblCellMar>
            <w:top w:w="0" w:type="dxa"/>
            <w:bottom w:w="0" w:type="dxa"/>
          </w:tblCellMar>
        </w:tblPrEx>
        <w:trPr>
          <w:cantSplit/>
          <w:trHeight w:val="103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3DC0D" w14:textId="77777777" w:rsidR="00923A11" w:rsidRDefault="005374C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1DE419" w14:textId="77777777" w:rsidR="00923A11" w:rsidRDefault="005374C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家：　　　　　　　　</w:t>
            </w:r>
          </w:p>
          <w:p w14:paraId="4DC452D8" w14:textId="77777777" w:rsidR="00923A11" w:rsidRDefault="005374C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公：</w:t>
            </w:r>
          </w:p>
          <w:p w14:paraId="7FAB1868" w14:textId="77777777" w:rsidR="00923A11" w:rsidRDefault="005374C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D45C38" w14:textId="77777777" w:rsidR="00923A11" w:rsidRDefault="005374C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電子郵件</w:t>
            </w:r>
          </w:p>
        </w:tc>
        <w:tc>
          <w:tcPr>
            <w:tcW w:w="4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2B5B9" w14:textId="77777777" w:rsidR="00923A11" w:rsidRDefault="00923A1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A11" w14:paraId="305B1695" w14:textId="77777777">
        <w:tblPrEx>
          <w:tblCellMar>
            <w:top w:w="0" w:type="dxa"/>
            <w:bottom w:w="0" w:type="dxa"/>
          </w:tblCellMar>
        </w:tblPrEx>
        <w:trPr>
          <w:cantSplit/>
          <w:trHeight w:val="56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D91F1" w14:textId="77777777" w:rsidR="00923A11" w:rsidRDefault="005374C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就讀學校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3485BF" w14:textId="77777777" w:rsidR="00923A11" w:rsidRDefault="00923A1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FBB6E6" w14:textId="77777777" w:rsidR="00923A11" w:rsidRDefault="005374C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系所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A4461C" w14:textId="77777777" w:rsidR="00923A11" w:rsidRDefault="00923A1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226E9F" w14:textId="77777777" w:rsidR="00923A11" w:rsidRDefault="005374C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  <w:p w14:paraId="16FAAA6C" w14:textId="77777777" w:rsidR="00923A11" w:rsidRDefault="005374CF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16"/>
                <w:szCs w:val="28"/>
              </w:rPr>
              <w:t>（</w:t>
            </w:r>
            <w:r>
              <w:rPr>
                <w:rFonts w:ascii="標楷體" w:eastAsia="標楷體" w:hAnsi="標楷體"/>
                <w:sz w:val="16"/>
                <w:szCs w:val="28"/>
              </w:rPr>
              <w:t>114</w:t>
            </w:r>
            <w:r>
              <w:rPr>
                <w:rFonts w:ascii="標楷體" w:eastAsia="標楷體" w:hAnsi="標楷體"/>
                <w:sz w:val="16"/>
                <w:szCs w:val="28"/>
              </w:rPr>
              <w:t>學年度）</w:t>
            </w:r>
          </w:p>
        </w:tc>
        <w:tc>
          <w:tcPr>
            <w:tcW w:w="1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68B100" w14:textId="77777777" w:rsidR="00923A11" w:rsidRDefault="00923A1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A11" w14:paraId="30B8175A" w14:textId="77777777">
        <w:tblPrEx>
          <w:tblCellMar>
            <w:top w:w="0" w:type="dxa"/>
            <w:bottom w:w="0" w:type="dxa"/>
          </w:tblCellMar>
        </w:tblPrEx>
        <w:trPr>
          <w:cantSplit/>
          <w:trHeight w:val="66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E13D8" w14:textId="77777777" w:rsidR="00923A11" w:rsidRDefault="005374CF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服務單位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C0468" w14:textId="77777777" w:rsidR="00923A11" w:rsidRDefault="00923A1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1F9CC" w14:textId="77777777" w:rsidR="00923A11" w:rsidRDefault="005374CF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4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68F628" w14:textId="77777777" w:rsidR="00923A11" w:rsidRDefault="00923A1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A11" w14:paraId="2FDCA07E" w14:textId="77777777">
        <w:tblPrEx>
          <w:tblCellMar>
            <w:top w:w="0" w:type="dxa"/>
            <w:bottom w:w="0" w:type="dxa"/>
          </w:tblCellMar>
        </w:tblPrEx>
        <w:trPr>
          <w:cantSplit/>
          <w:trHeight w:val="71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4A1BA" w14:textId="77777777" w:rsidR="00923A11" w:rsidRDefault="005374C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戶籍地址</w:t>
            </w:r>
          </w:p>
        </w:tc>
        <w:tc>
          <w:tcPr>
            <w:tcW w:w="941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D21BB" w14:textId="77777777" w:rsidR="00923A11" w:rsidRDefault="005374C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□□□□□□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　　　縣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市　　　鄉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鎮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市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區　　　村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里　　　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鄰</w:t>
            </w:r>
            <w:proofErr w:type="gramEnd"/>
          </w:p>
          <w:p w14:paraId="2323CF83" w14:textId="77777777" w:rsidR="00923A11" w:rsidRDefault="005374CF">
            <w:r>
              <w:rPr>
                <w:rFonts w:ascii="標楷體" w:eastAsia="標楷體" w:hAnsi="標楷體"/>
                <w:sz w:val="28"/>
                <w:szCs w:val="28"/>
              </w:rPr>
              <w:t xml:space="preserve">　　　　　　　　　　路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街　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段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弄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號　　樓之</w:t>
            </w:r>
          </w:p>
        </w:tc>
      </w:tr>
      <w:tr w:rsidR="00923A11" w14:paraId="1F39B33F" w14:textId="77777777">
        <w:tblPrEx>
          <w:tblCellMar>
            <w:top w:w="0" w:type="dxa"/>
            <w:bottom w:w="0" w:type="dxa"/>
          </w:tblCellMar>
        </w:tblPrEx>
        <w:trPr>
          <w:cantSplit/>
          <w:trHeight w:val="711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5DBB0" w14:textId="77777777" w:rsidR="00923A11" w:rsidRDefault="005374C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941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9C795" w14:textId="77777777" w:rsidR="00923A11" w:rsidRDefault="005374C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同戶籍地址</w:t>
            </w:r>
          </w:p>
          <w:p w14:paraId="34FA4E09" w14:textId="77777777" w:rsidR="00923A11" w:rsidRDefault="005374C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□□□□□□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　　　縣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市　　　鄉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鎮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市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區　　　村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里　　　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鄰</w:t>
            </w:r>
            <w:proofErr w:type="gramEnd"/>
          </w:p>
          <w:p w14:paraId="01907DE0" w14:textId="77777777" w:rsidR="00923A11" w:rsidRDefault="005374CF">
            <w:r>
              <w:rPr>
                <w:rFonts w:ascii="標楷體" w:eastAsia="標楷體" w:hAnsi="標楷體"/>
                <w:sz w:val="28"/>
                <w:szCs w:val="28"/>
              </w:rPr>
              <w:t xml:space="preserve">　　　　　　　　　　路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街　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段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弄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號　　樓之</w:t>
            </w:r>
          </w:p>
        </w:tc>
      </w:tr>
    </w:tbl>
    <w:p w14:paraId="039E4C90" w14:textId="77777777" w:rsidR="00923A11" w:rsidRDefault="00923A11">
      <w:pPr>
        <w:snapToGrid w:val="0"/>
        <w:jc w:val="both"/>
        <w:rPr>
          <w:rFonts w:ascii="標楷體" w:eastAsia="標楷體" w:hAnsi="標楷體"/>
          <w:b/>
          <w:szCs w:val="28"/>
        </w:rPr>
      </w:pPr>
    </w:p>
    <w:p w14:paraId="6AEBD2AA" w14:textId="77777777" w:rsidR="00923A11" w:rsidRDefault="005374CF">
      <w:pPr>
        <w:snapToGrid w:val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附註：</w:t>
      </w:r>
    </w:p>
    <w:p w14:paraId="73FDBB9A" w14:textId="77777777" w:rsidR="00923A11" w:rsidRDefault="005374CF">
      <w:pPr>
        <w:snapToGrid w:val="0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1.</w:t>
      </w:r>
      <w:r>
        <w:rPr>
          <w:rFonts w:ascii="標楷體" w:eastAsia="標楷體" w:hAnsi="標楷體"/>
          <w:sz w:val="20"/>
        </w:rPr>
        <w:t>請詳填報名表之各項欄位，通訊處請註明郵遞區號。報名時應審慎勾選參賽項目，報名截止後即不得更改。</w:t>
      </w:r>
    </w:p>
    <w:p w14:paraId="6813047F" w14:textId="77777777" w:rsidR="00923A11" w:rsidRDefault="005374CF">
      <w:pPr>
        <w:snapToGrid w:val="0"/>
        <w:ind w:left="284" w:hanging="284"/>
      </w:pPr>
      <w:r>
        <w:rPr>
          <w:rFonts w:ascii="標楷體" w:eastAsia="標楷體" w:hAnsi="標楷體"/>
          <w:sz w:val="20"/>
        </w:rPr>
        <w:t>2.</w:t>
      </w:r>
      <w:r>
        <w:rPr>
          <w:rFonts w:ascii="標楷體" w:eastAsia="標楷體" w:hAnsi="標楷體"/>
          <w:sz w:val="20"/>
        </w:rPr>
        <w:t>報名時請檢附證明文件（設籍臺北市者請檢附身分證、戶口名簿；以服務地區資格報名者請檢附服務證明</w:t>
      </w:r>
      <w:proofErr w:type="gramStart"/>
      <w:r>
        <w:rPr>
          <w:rFonts w:ascii="標楷體" w:eastAsia="標楷體" w:hAnsi="標楷體"/>
          <w:sz w:val="20"/>
        </w:rPr>
        <w:t>）</w:t>
      </w:r>
      <w:proofErr w:type="gramEnd"/>
      <w:r>
        <w:rPr>
          <w:rFonts w:ascii="標楷體" w:eastAsia="標楷體" w:hAnsi="標楷體"/>
          <w:sz w:val="20"/>
        </w:rPr>
        <w:t>、個人存摺影本及</w:t>
      </w:r>
      <w:r>
        <w:rPr>
          <w:rFonts w:ascii="新細明體" w:hAnsi="新細明體"/>
          <w:sz w:val="20"/>
        </w:rPr>
        <w:t>「</w:t>
      </w:r>
      <w:r>
        <w:rPr>
          <w:rFonts w:ascii="標楷體" w:eastAsia="標楷體" w:hAnsi="標楷體"/>
          <w:sz w:val="20"/>
        </w:rPr>
        <w:t>臺北市</w:t>
      </w:r>
      <w:proofErr w:type="gramStart"/>
      <w:r>
        <w:rPr>
          <w:rFonts w:ascii="標楷體" w:eastAsia="標楷體" w:hAnsi="標楷體"/>
          <w:sz w:val="20"/>
        </w:rPr>
        <w:t>115</w:t>
      </w:r>
      <w:proofErr w:type="gramEnd"/>
      <w:r>
        <w:rPr>
          <w:rFonts w:ascii="標楷體" w:eastAsia="標楷體" w:hAnsi="標楷體"/>
          <w:sz w:val="20"/>
        </w:rPr>
        <w:t>年度語文競賽影音、影像、著作及肖像權讓與同意書</w:t>
      </w:r>
      <w:r>
        <w:rPr>
          <w:rFonts w:ascii="新細明體" w:hAnsi="新細明體"/>
          <w:sz w:val="20"/>
        </w:rPr>
        <w:t>」</w:t>
      </w:r>
      <w:r>
        <w:rPr>
          <w:rFonts w:ascii="標楷體" w:eastAsia="標楷體" w:hAnsi="標楷體"/>
          <w:sz w:val="20"/>
        </w:rPr>
        <w:t>。</w:t>
      </w:r>
    </w:p>
    <w:p w14:paraId="3CA05839" w14:textId="77777777" w:rsidR="00923A11" w:rsidRDefault="005374CF">
      <w:pPr>
        <w:snapToGrid w:val="0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3.</w:t>
      </w:r>
      <w:r>
        <w:rPr>
          <w:rFonts w:ascii="標楷體" w:eastAsia="標楷體" w:hAnsi="標楷體"/>
          <w:sz w:val="20"/>
        </w:rPr>
        <w:t>競賽當天報到時請攜帶身分證正本，以供查對。</w:t>
      </w:r>
    </w:p>
    <w:p w14:paraId="6E65659C" w14:textId="77777777" w:rsidR="00923A11" w:rsidRDefault="005374CF">
      <w:pPr>
        <w:snapToGrid w:val="0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4.</w:t>
      </w:r>
      <w:r>
        <w:rPr>
          <w:rFonts w:ascii="標楷體" w:eastAsia="標楷體" w:hAnsi="標楷體"/>
          <w:sz w:val="20"/>
        </w:rPr>
        <w:t>就讀學校或服務單位務必詳實填寫，以免影響優勝之競賽員後續通知機關表揚事宜。</w:t>
      </w:r>
    </w:p>
    <w:p w14:paraId="42F808E2" w14:textId="77777777" w:rsidR="00923A11" w:rsidRDefault="005374CF">
      <w:pPr>
        <w:snapToGrid w:val="0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5.</w:t>
      </w:r>
      <w:r>
        <w:rPr>
          <w:rFonts w:ascii="標楷體" w:eastAsia="標楷體" w:hAnsi="標楷體"/>
          <w:sz w:val="20"/>
        </w:rPr>
        <w:t>請詳閱競賽簡章並注意參賽資格及限制，如經查不符屬實，將取消其參賽資格或得獎名次。</w:t>
      </w:r>
    </w:p>
    <w:p w14:paraId="40799FA4" w14:textId="77777777" w:rsidR="00923A11" w:rsidRDefault="005374CF">
      <w:pPr>
        <w:snapToGrid w:val="0"/>
      </w:pPr>
      <w:r>
        <w:rPr>
          <w:rFonts w:ascii="標楷體" w:eastAsia="標楷體" w:hAnsi="標楷體"/>
          <w:sz w:val="20"/>
        </w:rPr>
        <w:t>6.</w:t>
      </w:r>
      <w:r>
        <w:rPr>
          <w:rFonts w:ascii="標楷體" w:eastAsia="標楷體" w:hAnsi="標楷體"/>
          <w:sz w:val="20"/>
        </w:rPr>
        <w:t>洽詢專線：（</w:t>
      </w:r>
      <w:r>
        <w:rPr>
          <w:rFonts w:ascii="標楷體" w:eastAsia="標楷體" w:hAnsi="標楷體"/>
          <w:sz w:val="20"/>
        </w:rPr>
        <w:t>0</w:t>
      </w:r>
      <w:r>
        <w:rPr>
          <w:rFonts w:ascii="標楷體" w:eastAsia="標楷體" w:hAnsi="標楷體"/>
          <w:sz w:val="20"/>
        </w:rPr>
        <w:t>2</w:t>
      </w:r>
      <w:r>
        <w:rPr>
          <w:rFonts w:ascii="標楷體" w:eastAsia="標楷體" w:hAnsi="標楷體"/>
          <w:sz w:val="20"/>
        </w:rPr>
        <w:t>）</w:t>
      </w:r>
      <w:r>
        <w:rPr>
          <w:rFonts w:ascii="標楷體" w:eastAsia="標楷體" w:hAnsi="標楷體"/>
          <w:sz w:val="20"/>
        </w:rPr>
        <w:t>2755-2823</w:t>
      </w:r>
      <w:r>
        <w:rPr>
          <w:rFonts w:ascii="標楷體" w:eastAsia="標楷體" w:hAnsi="標楷體"/>
          <w:sz w:val="20"/>
        </w:rPr>
        <w:t>轉</w:t>
      </w:r>
      <w:r>
        <w:rPr>
          <w:rFonts w:ascii="標楷體" w:eastAsia="標楷體" w:hAnsi="標楷體"/>
          <w:sz w:val="20"/>
        </w:rPr>
        <w:t>2118</w:t>
      </w:r>
      <w:r>
        <w:rPr>
          <w:rFonts w:ascii="標楷體" w:eastAsia="標楷體" w:hAnsi="標楷體"/>
          <w:sz w:val="20"/>
        </w:rPr>
        <w:t>；傳真電話：（</w:t>
      </w:r>
      <w:r>
        <w:rPr>
          <w:rFonts w:ascii="標楷體" w:eastAsia="標楷體" w:hAnsi="標楷體"/>
          <w:sz w:val="20"/>
        </w:rPr>
        <w:t>02</w:t>
      </w:r>
      <w:r>
        <w:rPr>
          <w:rFonts w:ascii="標楷體" w:eastAsia="標楷體" w:hAnsi="標楷體"/>
          <w:sz w:val="20"/>
        </w:rPr>
        <w:t>）</w:t>
      </w:r>
      <w:r>
        <w:rPr>
          <w:rFonts w:ascii="標楷體" w:eastAsia="標楷體" w:hAnsi="標楷體"/>
          <w:sz w:val="20"/>
        </w:rPr>
        <w:t>2706-4556</w:t>
      </w:r>
      <w:r>
        <w:rPr>
          <w:rFonts w:ascii="標楷體" w:eastAsia="標楷體" w:hAnsi="標楷體"/>
          <w:sz w:val="20"/>
        </w:rPr>
        <w:t>。</w:t>
      </w:r>
    </w:p>
    <w:p w14:paraId="14EE32BE" w14:textId="77777777" w:rsidR="00923A11" w:rsidRDefault="005374CF">
      <w:pPr>
        <w:pageBreakBefore/>
        <w:snapToGrid w:val="0"/>
      </w:pPr>
      <w:r>
        <w:rPr>
          <w:rFonts w:ascii="標楷體" w:eastAsia="標楷體" w:hAnsi="標楷體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sz w:val="28"/>
          <w:szCs w:val="28"/>
        </w:rPr>
        <w:t>2</w:t>
      </w:r>
    </w:p>
    <w:p w14:paraId="111D6689" w14:textId="77777777" w:rsidR="00923A11" w:rsidRDefault="005374CF">
      <w:pPr>
        <w:snapToGrid w:val="0"/>
        <w:jc w:val="center"/>
      </w:pPr>
      <w:bookmarkStart w:id="6" w:name="_Hlk193289852"/>
      <w:r>
        <w:rPr>
          <w:rFonts w:ascii="標楷體" w:eastAsia="標楷體" w:hAnsi="標楷體"/>
          <w:sz w:val="32"/>
          <w:szCs w:val="32"/>
        </w:rPr>
        <w:t>臺北市</w:t>
      </w:r>
      <w:proofErr w:type="gramStart"/>
      <w:r>
        <w:rPr>
          <w:rFonts w:ascii="標楷體" w:eastAsia="標楷體" w:hAnsi="標楷體"/>
          <w:sz w:val="32"/>
          <w:szCs w:val="32"/>
        </w:rPr>
        <w:t>115</w:t>
      </w:r>
      <w:proofErr w:type="gramEnd"/>
      <w:r>
        <w:rPr>
          <w:rFonts w:ascii="標楷體" w:eastAsia="標楷體" w:hAnsi="標楷體"/>
          <w:sz w:val="32"/>
          <w:szCs w:val="32"/>
        </w:rPr>
        <w:t>年度語文競賽影音、影像、著作及肖像權讓與同意書</w:t>
      </w:r>
      <w:bookmarkEnd w:id="6"/>
    </w:p>
    <w:tbl>
      <w:tblPr>
        <w:tblW w:w="977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4"/>
        <w:gridCol w:w="1842"/>
        <w:gridCol w:w="1134"/>
        <w:gridCol w:w="1418"/>
        <w:gridCol w:w="1559"/>
        <w:gridCol w:w="1048"/>
        <w:gridCol w:w="1714"/>
      </w:tblGrid>
      <w:tr w:rsidR="00923A11" w14:paraId="3D3D1E8C" w14:textId="77777777">
        <w:tblPrEx>
          <w:tblCellMar>
            <w:top w:w="0" w:type="dxa"/>
            <w:bottom w:w="0" w:type="dxa"/>
          </w:tblCellMar>
        </w:tblPrEx>
        <w:trPr>
          <w:trHeight w:val="972"/>
          <w:jc w:val="center"/>
        </w:trPr>
        <w:tc>
          <w:tcPr>
            <w:tcW w:w="10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F3627F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167BFA" w14:textId="77777777" w:rsidR="00923A11" w:rsidRDefault="005374C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社會組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EF77F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</w:t>
            </w:r>
          </w:p>
          <w:p w14:paraId="0189762B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語別</w:t>
            </w:r>
            <w:proofErr w:type="gramEnd"/>
          </w:p>
        </w:tc>
        <w:tc>
          <w:tcPr>
            <w:tcW w:w="2977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6F77C" w14:textId="77777777" w:rsidR="00923A11" w:rsidRDefault="005374CF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國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語</w:t>
            </w:r>
          </w:p>
          <w:p w14:paraId="01D11BCE" w14:textId="77777777" w:rsidR="00923A11" w:rsidRDefault="005374CF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臺灣台語</w:t>
            </w:r>
          </w:p>
          <w:p w14:paraId="4E245EF3" w14:textId="77777777" w:rsidR="00923A11" w:rsidRDefault="005374CF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臺灣客語</w:t>
            </w:r>
          </w:p>
          <w:p w14:paraId="645B7FCF" w14:textId="77777777" w:rsidR="00923A11" w:rsidRDefault="005374CF">
            <w:pPr>
              <w:pStyle w:val="Standard"/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腔調：　　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）</w:t>
            </w:r>
          </w:p>
          <w:p w14:paraId="25431419" w14:textId="77777777" w:rsidR="00923A11" w:rsidRDefault="005374CF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b/>
              </w:rPr>
              <w:t>※</w:t>
            </w:r>
            <w:r>
              <w:rPr>
                <w:rFonts w:ascii="標楷體" w:eastAsia="標楷體" w:hAnsi="標楷體" w:cs="標楷體"/>
                <w:b/>
              </w:rPr>
              <w:t>請參閱附件</w:t>
            </w:r>
            <w:r>
              <w:rPr>
                <w:rFonts w:ascii="標楷體" w:eastAsia="標楷體" w:hAnsi="標楷體" w:cs="標楷體"/>
                <w:b/>
                <w:lang w:eastAsia="zh-TW"/>
              </w:rPr>
              <w:t>5</w:t>
            </w:r>
            <w:r>
              <w:rPr>
                <w:rFonts w:ascii="標楷體" w:eastAsia="標楷體" w:hAnsi="標楷體" w:cs="標楷體"/>
                <w:b/>
                <w:lang w:eastAsia="zh-TW"/>
              </w:rPr>
              <w:t>，共</w:t>
            </w:r>
            <w:r>
              <w:rPr>
                <w:rFonts w:ascii="標楷體" w:eastAsia="標楷體" w:hAnsi="標楷體" w:cs="標楷體"/>
                <w:b/>
                <w:lang w:eastAsia="zh-TW"/>
              </w:rPr>
              <w:t>6</w:t>
            </w:r>
            <w:r>
              <w:rPr>
                <w:rFonts w:ascii="標楷體" w:eastAsia="標楷體" w:hAnsi="標楷體" w:cs="標楷體"/>
                <w:b/>
                <w:lang w:eastAsia="zh-TW"/>
              </w:rPr>
              <w:t>種腔調！</w:t>
            </w:r>
          </w:p>
          <w:p w14:paraId="1966CC24" w14:textId="77777777" w:rsidR="00923A11" w:rsidRDefault="005374CF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臺灣原住民族語言</w:t>
            </w:r>
          </w:p>
          <w:p w14:paraId="17B23861" w14:textId="77777777" w:rsidR="00923A11" w:rsidRDefault="005374CF">
            <w:pPr>
              <w:pStyle w:val="Standard"/>
              <w:spacing w:line="276" w:lineRule="auto"/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szCs w:val="24"/>
                <w:lang w:eastAsia="zh-TW"/>
              </w:rPr>
              <w:t>語言別：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        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）</w:t>
            </w:r>
          </w:p>
          <w:p w14:paraId="2B2996AA" w14:textId="77777777" w:rsidR="00923A11" w:rsidRDefault="005374CF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b/>
              </w:rPr>
              <w:t>※</w:t>
            </w:r>
            <w:r>
              <w:rPr>
                <w:rFonts w:ascii="標楷體" w:eastAsia="標楷體" w:hAnsi="標楷體" w:cs="標楷體"/>
                <w:b/>
              </w:rPr>
              <w:t>請參閱附件</w:t>
            </w:r>
            <w:r>
              <w:rPr>
                <w:rFonts w:ascii="標楷體" w:eastAsia="標楷體" w:hAnsi="標楷體" w:cs="標楷體"/>
                <w:b/>
                <w:lang w:eastAsia="zh-TW"/>
              </w:rPr>
              <w:t>5</w:t>
            </w:r>
            <w:r>
              <w:rPr>
                <w:rFonts w:ascii="標楷體" w:eastAsia="標楷體" w:hAnsi="標楷體" w:cs="標楷體"/>
                <w:b/>
                <w:lang w:eastAsia="zh-TW"/>
              </w:rPr>
              <w:t>，共</w:t>
            </w:r>
            <w:r>
              <w:rPr>
                <w:rFonts w:ascii="標楷體" w:eastAsia="標楷體" w:hAnsi="標楷體" w:cs="標楷體"/>
                <w:b/>
                <w:lang w:eastAsia="zh-TW"/>
              </w:rPr>
              <w:t>42</w:t>
            </w:r>
            <w:r>
              <w:rPr>
                <w:rFonts w:ascii="標楷體" w:eastAsia="標楷體" w:hAnsi="標楷體" w:cs="標楷體"/>
                <w:b/>
                <w:lang w:eastAsia="zh-TW"/>
              </w:rPr>
              <w:t>個方言，</w:t>
            </w:r>
          </w:p>
          <w:p w14:paraId="7585BEC9" w14:textId="77777777" w:rsidR="00923A11" w:rsidRDefault="005374CF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b/>
                <w:lang w:eastAsia="zh-TW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lang w:eastAsia="zh-TW"/>
              </w:rPr>
              <w:t>請完整填寫！</w:t>
            </w:r>
          </w:p>
        </w:tc>
        <w:tc>
          <w:tcPr>
            <w:tcW w:w="104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F52CB7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</w:t>
            </w:r>
          </w:p>
          <w:p w14:paraId="26C14086" w14:textId="77777777" w:rsidR="00923A11" w:rsidRDefault="005374C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171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D51890" w14:textId="77777777" w:rsidR="00923A11" w:rsidRDefault="005374CF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演說</w:t>
            </w:r>
          </w:p>
          <w:p w14:paraId="301C3BE2" w14:textId="77777777" w:rsidR="00923A11" w:rsidRDefault="005374CF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朗讀</w:t>
            </w:r>
          </w:p>
          <w:p w14:paraId="46321256" w14:textId="77777777" w:rsidR="00923A11" w:rsidRDefault="005374CF">
            <w:pPr>
              <w:pStyle w:val="Standard"/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作文</w:t>
            </w:r>
          </w:p>
          <w:p w14:paraId="09F640CA" w14:textId="77777777" w:rsidR="00923A11" w:rsidRDefault="005374CF">
            <w:pPr>
              <w:pStyle w:val="Standard"/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寫字</w:t>
            </w:r>
          </w:p>
          <w:p w14:paraId="47204D2A" w14:textId="77777777" w:rsidR="00923A11" w:rsidRDefault="005374CF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字音字形</w:t>
            </w:r>
          </w:p>
        </w:tc>
      </w:tr>
      <w:tr w:rsidR="00923A11" w14:paraId="5B246FD7" w14:textId="77777777">
        <w:tblPrEx>
          <w:tblCellMar>
            <w:top w:w="0" w:type="dxa"/>
            <w:bottom w:w="0" w:type="dxa"/>
          </w:tblCellMar>
        </w:tblPrEx>
        <w:trPr>
          <w:trHeight w:val="1443"/>
          <w:jc w:val="center"/>
        </w:trPr>
        <w:tc>
          <w:tcPr>
            <w:tcW w:w="1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C9B5FA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</w:t>
            </w:r>
          </w:p>
          <w:p w14:paraId="11571EDA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區別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473B61" w14:textId="77777777" w:rsidR="00923A11" w:rsidRDefault="005374CF">
            <w:r>
              <w:rPr>
                <w:rFonts w:ascii="標楷體" w:eastAsia="標楷體" w:hAnsi="標楷體"/>
                <w:szCs w:val="28"/>
              </w:rPr>
              <w:t>社會組為單一複賽，不需填寫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BDDC32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5297A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0519D1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4" w:type="dxa"/>
            <w:vMerge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C415E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A11" w14:paraId="23517C7F" w14:textId="77777777">
        <w:tblPrEx>
          <w:tblCellMar>
            <w:top w:w="0" w:type="dxa"/>
            <w:bottom w:w="0" w:type="dxa"/>
          </w:tblCellMar>
        </w:tblPrEx>
        <w:trPr>
          <w:trHeight w:val="623"/>
          <w:jc w:val="center"/>
        </w:trPr>
        <w:tc>
          <w:tcPr>
            <w:tcW w:w="290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E369E4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競賽員姓名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62210C" w14:textId="77777777" w:rsidR="00923A11" w:rsidRDefault="00923A1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9AC5AB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9DF1CA" w14:textId="77777777" w:rsidR="00923A11" w:rsidRDefault="005374C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女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</w:tc>
      </w:tr>
      <w:tr w:rsidR="00923A11" w14:paraId="40AC6EAA" w14:textId="77777777">
        <w:tblPrEx>
          <w:tblCellMar>
            <w:top w:w="0" w:type="dxa"/>
            <w:bottom w:w="0" w:type="dxa"/>
          </w:tblCellMar>
        </w:tblPrEx>
        <w:trPr>
          <w:trHeight w:val="623"/>
          <w:jc w:val="center"/>
        </w:trPr>
        <w:tc>
          <w:tcPr>
            <w:tcW w:w="290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21CAC4" w14:textId="77777777" w:rsidR="00923A11" w:rsidRDefault="005374CF">
            <w:r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就讀學校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含系所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136C69C8" w14:textId="77777777" w:rsidR="00923A11" w:rsidRDefault="005374C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或服務單位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含職稱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4122CBB3" w14:textId="77777777" w:rsidR="00923A11" w:rsidRDefault="005374CF">
            <w:pPr>
              <w:jc w:val="center"/>
            </w:pPr>
            <w:r>
              <w:rPr>
                <w:rFonts w:ascii="標楷體" w:eastAsia="標楷體" w:hAnsi="標楷體"/>
                <w:b/>
                <w:sz w:val="20"/>
                <w:szCs w:val="28"/>
              </w:rPr>
              <w:t>※</w:t>
            </w:r>
            <w:r>
              <w:rPr>
                <w:rFonts w:ascii="標楷體" w:eastAsia="標楷體" w:hAnsi="標楷體"/>
                <w:b/>
                <w:sz w:val="20"/>
                <w:szCs w:val="28"/>
              </w:rPr>
              <w:t>請務必填寫「全銜」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ED7066" w14:textId="77777777" w:rsidR="00923A11" w:rsidRDefault="00923A1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FDDD76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就讀年級</w:t>
            </w:r>
          </w:p>
          <w:p w14:paraId="1725BAA2" w14:textId="77777777" w:rsidR="00923A11" w:rsidRDefault="005374CF">
            <w:pPr>
              <w:jc w:val="center"/>
            </w:pPr>
            <w:r>
              <w:rPr>
                <w:rFonts w:ascii="標楷體" w:eastAsia="標楷體" w:hAnsi="標楷體"/>
                <w:b/>
                <w:sz w:val="20"/>
                <w:szCs w:val="28"/>
              </w:rPr>
              <w:t>※</w:t>
            </w:r>
            <w:proofErr w:type="gramStart"/>
            <w:r>
              <w:rPr>
                <w:rFonts w:ascii="標楷體" w:eastAsia="標楷體" w:hAnsi="標楷體"/>
                <w:b/>
                <w:sz w:val="20"/>
                <w:szCs w:val="28"/>
              </w:rPr>
              <w:t>學生必填</w:t>
            </w:r>
            <w:proofErr w:type="gramEnd"/>
          </w:p>
        </w:tc>
        <w:tc>
          <w:tcPr>
            <w:tcW w:w="2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758643" w14:textId="77777777" w:rsidR="00923A11" w:rsidRDefault="005374CF">
            <w:r>
              <w:rPr>
                <w:rFonts w:ascii="標楷體" w:eastAsia="標楷體" w:hAnsi="標楷體"/>
                <w:sz w:val="16"/>
                <w:szCs w:val="28"/>
              </w:rPr>
              <w:t>114</w:t>
            </w:r>
            <w:r>
              <w:rPr>
                <w:rFonts w:ascii="標楷體" w:eastAsia="標楷體" w:hAnsi="標楷體"/>
                <w:sz w:val="16"/>
                <w:szCs w:val="28"/>
              </w:rPr>
              <w:t>學年度為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923A11" w14:paraId="5A45D216" w14:textId="77777777">
        <w:tblPrEx>
          <w:tblCellMar>
            <w:top w:w="0" w:type="dxa"/>
            <w:bottom w:w="0" w:type="dxa"/>
          </w:tblCellMar>
        </w:tblPrEx>
        <w:trPr>
          <w:trHeight w:val="3420"/>
          <w:jc w:val="center"/>
        </w:trPr>
        <w:tc>
          <w:tcPr>
            <w:tcW w:w="9779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E3DAF" w14:textId="77777777" w:rsidR="00923A11" w:rsidRDefault="005374C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影音、影像、著作及肖像權讓與同意聲明：</w:t>
            </w:r>
          </w:p>
          <w:p w14:paraId="4D3138D1" w14:textId="77777777" w:rsidR="00923A11" w:rsidRDefault="005374CF">
            <w:pPr>
              <w:spacing w:line="400" w:lineRule="exact"/>
              <w:ind w:firstLine="560"/>
            </w:pPr>
            <w:r>
              <w:rPr>
                <w:rFonts w:ascii="標楷體" w:eastAsia="標楷體" w:hAnsi="標楷體"/>
                <w:sz w:val="28"/>
                <w:szCs w:val="28"/>
              </w:rPr>
              <w:t>本人及法定代理人同意無償將個人參加「臺北市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115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年度語文競賽」之影音、影像、著作及肖像權讓與臺北市政府教育局，且同意臺北市政府教育局將報名資訊建置於臺北市語文競賽系統，並同意公告姓名於競賽網站，謹此聲明。</w:t>
            </w:r>
          </w:p>
          <w:p w14:paraId="745D8662" w14:textId="77777777" w:rsidR="00923A11" w:rsidRDefault="00923A11">
            <w:pPr>
              <w:spacing w:line="400" w:lineRule="exact"/>
              <w:ind w:firstLine="560"/>
              <w:rPr>
                <w:rFonts w:ascii="標楷體" w:eastAsia="標楷體" w:hAnsi="標楷體"/>
                <w:sz w:val="28"/>
                <w:szCs w:val="28"/>
              </w:rPr>
            </w:pPr>
          </w:p>
          <w:p w14:paraId="42F96359" w14:textId="77777777" w:rsidR="00923A11" w:rsidRDefault="00923A11">
            <w:pPr>
              <w:spacing w:line="400" w:lineRule="exact"/>
              <w:ind w:firstLine="560"/>
              <w:rPr>
                <w:rFonts w:ascii="標楷體" w:eastAsia="標楷體" w:hAnsi="標楷體"/>
                <w:sz w:val="28"/>
                <w:szCs w:val="28"/>
              </w:rPr>
            </w:pPr>
          </w:p>
          <w:p w14:paraId="74653002" w14:textId="77777777" w:rsidR="00923A11" w:rsidRDefault="00923A11">
            <w:pPr>
              <w:spacing w:line="400" w:lineRule="exact"/>
              <w:ind w:firstLine="560"/>
              <w:rPr>
                <w:rFonts w:ascii="標楷體" w:eastAsia="標楷體" w:hAnsi="標楷體"/>
                <w:sz w:val="28"/>
                <w:szCs w:val="28"/>
              </w:rPr>
            </w:pPr>
          </w:p>
          <w:p w14:paraId="68EFC565" w14:textId="77777777" w:rsidR="00923A11" w:rsidRDefault="00923A11">
            <w:pPr>
              <w:spacing w:line="400" w:lineRule="exact"/>
              <w:ind w:firstLine="560"/>
              <w:rPr>
                <w:rFonts w:ascii="標楷體" w:eastAsia="標楷體" w:hAnsi="標楷體"/>
                <w:sz w:val="28"/>
                <w:szCs w:val="28"/>
              </w:rPr>
            </w:pPr>
          </w:p>
          <w:p w14:paraId="51749985" w14:textId="77777777" w:rsidR="00923A11" w:rsidRDefault="00923A11">
            <w:pPr>
              <w:spacing w:before="180"/>
              <w:ind w:right="2243"/>
              <w:rPr>
                <w:rFonts w:ascii="標楷體" w:eastAsia="標楷體" w:hAnsi="標楷體"/>
                <w:sz w:val="28"/>
                <w:szCs w:val="28"/>
              </w:rPr>
            </w:pPr>
          </w:p>
          <w:p w14:paraId="01325764" w14:textId="77777777" w:rsidR="00923A11" w:rsidRDefault="005374CF"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競賽員：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</w:p>
          <w:p w14:paraId="034F432A" w14:textId="77777777" w:rsidR="00923A11" w:rsidRDefault="00923A1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2D05FB4" w14:textId="77777777" w:rsidR="00923A11" w:rsidRDefault="00923A1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5EF43944" w14:textId="77777777" w:rsidR="00923A11" w:rsidRDefault="005374CF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中　華　民　國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115  </w:t>
            </w:r>
            <w:r>
              <w:rPr>
                <w:rFonts w:ascii="標楷體" w:eastAsia="標楷體" w:hAnsi="標楷體"/>
                <w:sz w:val="28"/>
                <w:szCs w:val="28"/>
              </w:rPr>
              <w:t>年　　　　月　　　　日</w:t>
            </w:r>
          </w:p>
        </w:tc>
      </w:tr>
    </w:tbl>
    <w:p w14:paraId="43997933" w14:textId="77777777" w:rsidR="00923A11" w:rsidRDefault="005374CF">
      <w:pPr>
        <w:spacing w:line="0" w:lineRule="atLeast"/>
        <w:ind w:left="998" w:hanging="998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備註：</w:t>
      </w:r>
    </w:p>
    <w:p w14:paraId="71CB5FE2" w14:textId="77777777" w:rsidR="00923A11" w:rsidRDefault="005374CF">
      <w:pPr>
        <w:snapToGrid w:val="0"/>
        <w:ind w:left="426" w:hanging="426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一、本同意書每位競賽</w:t>
      </w:r>
      <w:proofErr w:type="gramStart"/>
      <w:r>
        <w:rPr>
          <w:rFonts w:ascii="標楷體" w:eastAsia="標楷體" w:hAnsi="標楷體"/>
          <w:sz w:val="20"/>
        </w:rPr>
        <w:t>員均需填寫</w:t>
      </w:r>
      <w:proofErr w:type="gramEnd"/>
      <w:r>
        <w:rPr>
          <w:rFonts w:ascii="標楷體" w:eastAsia="標楷體" w:hAnsi="標楷體"/>
          <w:sz w:val="20"/>
        </w:rPr>
        <w:t>，未繳交視同未完成報名手續。</w:t>
      </w:r>
    </w:p>
    <w:p w14:paraId="222A5072" w14:textId="77777777" w:rsidR="00923A11" w:rsidRDefault="005374CF">
      <w:pPr>
        <w:snapToGrid w:val="0"/>
        <w:ind w:left="426" w:hanging="426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二、「簽章處」應由參賽選手本人親手用正楷字簽章（請清晰書寫，勿潦草）。</w:t>
      </w:r>
    </w:p>
    <w:p w14:paraId="4C5CFC41" w14:textId="77777777" w:rsidR="00923A11" w:rsidRDefault="005374CF">
      <w:pPr>
        <w:snapToGrid w:val="0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三、服務單位或就讀學校務必詳實填寫，以免影響優勝之競賽員後續通知機關表揚事宜。</w:t>
      </w:r>
    </w:p>
    <w:p w14:paraId="26463776" w14:textId="77777777" w:rsidR="00923A11" w:rsidRDefault="00923A11">
      <w:pPr>
        <w:spacing w:before="624" w:line="0" w:lineRule="atLeast"/>
        <w:rPr>
          <w:rFonts w:ascii="標楷體" w:eastAsia="標楷體" w:hAnsi="標楷體"/>
          <w:sz w:val="28"/>
          <w:szCs w:val="28"/>
        </w:rPr>
      </w:pPr>
    </w:p>
    <w:p w14:paraId="6ECA6848" w14:textId="77777777" w:rsidR="00923A11" w:rsidRDefault="005374CF">
      <w:pPr>
        <w:spacing w:before="624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sz w:val="28"/>
          <w:szCs w:val="28"/>
        </w:rPr>
        <w:t>3</w:t>
      </w:r>
    </w:p>
    <w:p w14:paraId="660F77C2" w14:textId="77777777" w:rsidR="00923A11" w:rsidRDefault="005374CF">
      <w:pPr>
        <w:suppressAutoHyphens w:val="0"/>
        <w:spacing w:before="312" w:after="312" w:line="0" w:lineRule="atLeast"/>
        <w:jc w:val="center"/>
      </w:pPr>
      <w:r>
        <w:rPr>
          <w:rFonts w:ascii="標楷體" w:eastAsia="標楷體" w:hAnsi="標楷體" w:cs="標楷體"/>
          <w:b/>
          <w:kern w:val="0"/>
          <w:sz w:val="36"/>
          <w:szCs w:val="32"/>
          <w:lang w:bidi="hi-IN"/>
        </w:rPr>
        <w:t>臺北市</w:t>
      </w:r>
      <w:proofErr w:type="gramStart"/>
      <w:r>
        <w:rPr>
          <w:rFonts w:ascii="標楷體" w:eastAsia="標楷體" w:hAnsi="標楷體" w:cs="標楷體"/>
          <w:b/>
          <w:kern w:val="0"/>
          <w:sz w:val="36"/>
          <w:szCs w:val="32"/>
          <w:lang w:bidi="hi-IN"/>
        </w:rPr>
        <w:t>115</w:t>
      </w:r>
      <w:proofErr w:type="gramEnd"/>
      <w:r>
        <w:rPr>
          <w:rFonts w:ascii="標楷體" w:eastAsia="標楷體" w:hAnsi="標楷體" w:cs="標楷體"/>
          <w:b/>
          <w:kern w:val="0"/>
          <w:sz w:val="36"/>
          <w:szCs w:val="32"/>
          <w:lang w:bidi="hi-IN"/>
        </w:rPr>
        <w:t>年度語文競賽參賽注意事項</w:t>
      </w:r>
    </w:p>
    <w:p w14:paraId="7A723300" w14:textId="77777777" w:rsidR="00923A11" w:rsidRDefault="005374CF">
      <w:pPr>
        <w:suppressAutoHyphens w:val="0"/>
        <w:snapToGrid w:val="0"/>
        <w:spacing w:line="276" w:lineRule="auto"/>
        <w:rPr>
          <w:rFonts w:ascii="標楷體" w:eastAsia="標楷體" w:hAnsi="標楷體" w:cs="標楷體"/>
          <w:b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b/>
          <w:kern w:val="0"/>
          <w:sz w:val="28"/>
          <w:szCs w:val="28"/>
          <w:lang w:bidi="hi-IN"/>
        </w:rPr>
        <w:t>壹、共同注意事項：</w:t>
      </w:r>
    </w:p>
    <w:p w14:paraId="0A1B8BED" w14:textId="77777777" w:rsidR="00923A11" w:rsidRDefault="005374CF">
      <w:pPr>
        <w:suppressAutoHyphens w:val="0"/>
        <w:snapToGrid w:val="0"/>
        <w:spacing w:line="276" w:lineRule="auto"/>
        <w:ind w:left="849" w:hanging="566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一、競賽員務必依規定時間準時報到，並於該場次競賽結束後，方可離開競賽場地；如逾報到時間，恕不受理報到並以棄權論，惟承辦單位得參酌棄權者之意願，安排於競賽結束後進行展演，惟不予計分。</w:t>
      </w:r>
    </w:p>
    <w:p w14:paraId="5DD3BF90" w14:textId="77777777" w:rsidR="00923A11" w:rsidRDefault="005374CF">
      <w:pPr>
        <w:suppressAutoHyphens w:val="0"/>
        <w:snapToGrid w:val="0"/>
        <w:spacing w:line="276" w:lineRule="auto"/>
        <w:ind w:left="849" w:hanging="566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二、競賽員報到時，如無法出示身分證明文件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如：數位學生證、國民身分證、有相片健保卡等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）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，得先准予參賽，並由現場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工作人員註記拍照，以備後續查驗。</w:t>
      </w:r>
    </w:p>
    <w:p w14:paraId="1F68E78F" w14:textId="77777777" w:rsidR="00923A11" w:rsidRDefault="005374CF">
      <w:pPr>
        <w:suppressAutoHyphens w:val="0"/>
        <w:snapToGrid w:val="0"/>
        <w:spacing w:line="276" w:lineRule="auto"/>
        <w:ind w:left="849" w:hanging="566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三、競賽員不得攜帶行動電話（手機）、呼叫器及具有記憶和搜尋資料功能之電子器材等物品進場，違者扣總分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2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分，惟參加</w:t>
      </w:r>
      <w:r>
        <w:rPr>
          <w:rFonts w:ascii="標楷體" w:eastAsia="標楷體" w:hAnsi="標楷體"/>
          <w:sz w:val="28"/>
          <w:szCs w:val="28"/>
        </w:rPr>
        <w:t>歌唱項目之競賽員得攜帶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智慧型手機及平板電腦等行動裝置，作為競賽用之播音設備。若攜帶計時器，需不具聲響功能者。</w:t>
      </w:r>
    </w:p>
    <w:p w14:paraId="1688102D" w14:textId="77777777" w:rsidR="00923A11" w:rsidRDefault="005374CF">
      <w:pPr>
        <w:suppressAutoHyphens w:val="0"/>
        <w:snapToGrid w:val="0"/>
        <w:spacing w:line="276" w:lineRule="auto"/>
        <w:ind w:left="849" w:hanging="566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四、</w:t>
      </w:r>
      <w:r>
        <w:rPr>
          <w:rFonts w:ascii="標楷體" w:eastAsia="標楷體" w:hAnsi="標楷體"/>
          <w:sz w:val="28"/>
          <w:szCs w:val="28"/>
        </w:rPr>
        <w:t>競賽員進入競賽場地後，務必將報到時所發之識別證佩掛於胸前，並依競賽次序編號安靜就坐，競賽全程不得與評判委員及其他競賽員交談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</w:t>
      </w:r>
      <w:r>
        <w:rPr>
          <w:rFonts w:ascii="標楷體" w:eastAsia="標楷體" w:hAnsi="標楷體"/>
          <w:sz w:val="28"/>
          <w:szCs w:val="28"/>
        </w:rPr>
        <w:t>。</w:t>
      </w:r>
    </w:p>
    <w:p w14:paraId="7CE13CCD" w14:textId="77777777" w:rsidR="00923A11" w:rsidRDefault="005374CF">
      <w:pPr>
        <w:suppressAutoHyphens w:val="0"/>
        <w:snapToGrid w:val="0"/>
        <w:spacing w:line="276" w:lineRule="auto"/>
        <w:ind w:left="849" w:hanging="566"/>
      </w:pPr>
      <w:r>
        <w:rPr>
          <w:rFonts w:ascii="標楷體" w:eastAsia="標楷體" w:hAnsi="標楷體"/>
          <w:sz w:val="28"/>
          <w:szCs w:val="28"/>
        </w:rPr>
        <w:t>五、參加演說、情境式演說、朗讀、讀者劇場及歌唱項目之競賽員，請勿穿著制服、校服或足以辨識身分之服飾，且不得報出姓名、校名或服務單位名稱，僅可報序號、題目</w:t>
      </w:r>
      <w:proofErr w:type="gramStart"/>
      <w:r>
        <w:rPr>
          <w:rFonts w:ascii="標楷體" w:eastAsia="標楷體" w:hAnsi="標楷體"/>
          <w:sz w:val="28"/>
          <w:szCs w:val="28"/>
        </w:rPr>
        <w:t>號或篇名</w:t>
      </w:r>
      <w:proofErr w:type="gramEnd"/>
      <w:r>
        <w:rPr>
          <w:rFonts w:ascii="標楷體" w:eastAsia="標楷體" w:hAnsi="標楷體"/>
          <w:sz w:val="28"/>
          <w:szCs w:val="28"/>
        </w:rPr>
        <w:t>，違者以零分計算。</w:t>
      </w:r>
    </w:p>
    <w:p w14:paraId="67E675FD" w14:textId="77777777" w:rsidR="00923A11" w:rsidRDefault="005374CF">
      <w:pPr>
        <w:suppressAutoHyphens w:val="0"/>
        <w:snapToGrid w:val="0"/>
        <w:spacing w:line="276" w:lineRule="auto"/>
        <w:ind w:left="849" w:hanging="566"/>
      </w:pPr>
      <w:r>
        <w:rPr>
          <w:rFonts w:ascii="標楷體" w:eastAsia="標楷體" w:hAnsi="標楷體"/>
          <w:sz w:val="28"/>
          <w:szCs w:val="28"/>
        </w:rPr>
        <w:t>六、作文項目競賽員</w:t>
      </w:r>
      <w:proofErr w:type="gramStart"/>
      <w:r>
        <w:rPr>
          <w:rFonts w:ascii="標楷體" w:eastAsia="標楷體" w:hAnsi="標楷體"/>
          <w:sz w:val="28"/>
          <w:szCs w:val="28"/>
        </w:rPr>
        <w:t>所敘寫</w:t>
      </w:r>
      <w:proofErr w:type="gramEnd"/>
      <w:r>
        <w:rPr>
          <w:rFonts w:ascii="標楷體" w:eastAsia="標楷體" w:hAnsi="標楷體"/>
          <w:sz w:val="28"/>
          <w:szCs w:val="28"/>
        </w:rPr>
        <w:t>之文稿及讀者劇場競賽隊伍所採用之文本，均不得於文中提及姓名、校名或服務單位名稱，違者以零分計算。</w:t>
      </w:r>
    </w:p>
    <w:p w14:paraId="0F494BF2" w14:textId="77777777" w:rsidR="00923A11" w:rsidRDefault="005374CF">
      <w:pPr>
        <w:suppressAutoHyphens w:val="0"/>
        <w:snapToGrid w:val="0"/>
        <w:spacing w:line="276" w:lineRule="auto"/>
        <w:ind w:left="849" w:hanging="563"/>
      </w:pPr>
      <w:r>
        <w:rPr>
          <w:rFonts w:ascii="標楷體" w:eastAsia="標楷體" w:hAnsi="標楷體"/>
          <w:sz w:val="28"/>
          <w:szCs w:val="28"/>
        </w:rPr>
        <w:t>七、競賽員若有飲水需求者請自備，裝水容器放置於地面椅腳邊，應避免打翻、掉落或發出聲響，影響其他競賽員或弄髒試卷，扣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總分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分。</w:t>
      </w:r>
    </w:p>
    <w:p w14:paraId="09F33F03" w14:textId="77777777" w:rsidR="00923A11" w:rsidRDefault="005374CF">
      <w:pPr>
        <w:suppressAutoHyphens w:val="0"/>
        <w:snapToGrid w:val="0"/>
        <w:spacing w:line="276" w:lineRule="auto"/>
        <w:ind w:left="849" w:hanging="5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八、競賽員於競賽場地內，不得從事妨害競賽場地秩序及其他競賽員權益之行為，承辦單位得視</w:t>
      </w:r>
      <w:r>
        <w:rPr>
          <w:rFonts w:ascii="標楷體" w:eastAsia="標楷體" w:hAnsi="標楷體"/>
          <w:sz w:val="28"/>
          <w:szCs w:val="28"/>
        </w:rPr>
        <w:t>情節輕重，採取扣分或取消參賽資格之處分。</w:t>
      </w:r>
    </w:p>
    <w:p w14:paraId="53C4FD20" w14:textId="77777777" w:rsidR="00923A11" w:rsidRDefault="005374CF">
      <w:pPr>
        <w:suppressAutoHyphens w:val="0"/>
        <w:snapToGrid w:val="0"/>
        <w:spacing w:line="276" w:lineRule="auto"/>
        <w:ind w:left="849" w:hanging="563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九、</w:t>
      </w:r>
      <w:r>
        <w:rPr>
          <w:rFonts w:ascii="標楷體" w:eastAsia="標楷體" w:hAnsi="標楷體"/>
          <w:sz w:val="28"/>
          <w:szCs w:val="28"/>
        </w:rPr>
        <w:t>競賽進行中，</w:t>
      </w:r>
      <w:proofErr w:type="gramStart"/>
      <w:r>
        <w:rPr>
          <w:rFonts w:ascii="標楷體" w:eastAsia="標楷體" w:hAnsi="標楷體"/>
          <w:sz w:val="28"/>
          <w:szCs w:val="28"/>
        </w:rPr>
        <w:t>競賽員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如有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任何狀況，</w:t>
      </w:r>
      <w:r>
        <w:rPr>
          <w:rFonts w:ascii="標楷體" w:eastAsia="標楷體" w:hAnsi="標楷體"/>
          <w:sz w:val="28"/>
          <w:szCs w:val="28"/>
        </w:rPr>
        <w:t>請安靜舉手向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工作人員</w:t>
      </w:r>
      <w:r>
        <w:rPr>
          <w:rFonts w:ascii="標楷體" w:eastAsia="標楷體" w:hAnsi="標楷體"/>
          <w:sz w:val="28"/>
          <w:szCs w:val="28"/>
        </w:rPr>
        <w:t>示意，再由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工作人員上前協助。</w:t>
      </w:r>
    </w:p>
    <w:p w14:paraId="472FA6D1" w14:textId="77777777" w:rsidR="00923A11" w:rsidRDefault="005374CF">
      <w:pPr>
        <w:suppressAutoHyphens w:val="0"/>
        <w:snapToGrid w:val="0"/>
        <w:spacing w:line="276" w:lineRule="auto"/>
        <w:ind w:left="849" w:hanging="5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十、有關各項競賽爭議或本注意事項未盡之規定，</w:t>
      </w:r>
      <w:proofErr w:type="gramStart"/>
      <w:r>
        <w:rPr>
          <w:rFonts w:ascii="標楷體" w:eastAsia="標楷體" w:hAnsi="標楷體"/>
          <w:sz w:val="28"/>
          <w:szCs w:val="28"/>
        </w:rPr>
        <w:t>均得由</w:t>
      </w:r>
      <w:proofErr w:type="gramEnd"/>
      <w:r>
        <w:rPr>
          <w:rFonts w:ascii="標楷體" w:eastAsia="標楷體" w:hAnsi="標楷體"/>
          <w:sz w:val="28"/>
          <w:szCs w:val="28"/>
        </w:rPr>
        <w:t>本局</w:t>
      </w:r>
      <w:proofErr w:type="gramStart"/>
      <w:r>
        <w:rPr>
          <w:rFonts w:ascii="標楷體" w:eastAsia="標楷體" w:hAnsi="標楷體"/>
          <w:sz w:val="28"/>
          <w:szCs w:val="28"/>
        </w:rPr>
        <w:t>逕</w:t>
      </w:r>
      <w:proofErr w:type="gramEnd"/>
      <w:r>
        <w:rPr>
          <w:rFonts w:ascii="標楷體" w:eastAsia="標楷體" w:hAnsi="標楷體"/>
          <w:sz w:val="28"/>
          <w:szCs w:val="28"/>
        </w:rPr>
        <w:t>交各承辦單位參照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年全國語文競賽相關規定予以裁決。</w:t>
      </w:r>
    </w:p>
    <w:p w14:paraId="0A1F72E0" w14:textId="77777777" w:rsidR="00923A11" w:rsidRDefault="005374CF">
      <w:pPr>
        <w:suppressAutoHyphens w:val="0"/>
        <w:snapToGrid w:val="0"/>
        <w:spacing w:before="312" w:line="276" w:lineRule="auto"/>
        <w:rPr>
          <w:rFonts w:ascii="標楷體" w:eastAsia="標楷體" w:hAnsi="標楷體" w:cs="標楷體"/>
          <w:b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b/>
          <w:kern w:val="0"/>
          <w:sz w:val="28"/>
          <w:szCs w:val="28"/>
          <w:lang w:bidi="hi-IN"/>
        </w:rPr>
        <w:t>貳、各競賽項目注意事項：</w:t>
      </w:r>
    </w:p>
    <w:p w14:paraId="7386B1C5" w14:textId="77777777" w:rsidR="00923A11" w:rsidRDefault="005374CF">
      <w:pPr>
        <w:suppressAutoHyphens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一、演說：</w:t>
      </w:r>
    </w:p>
    <w:p w14:paraId="115ECDD4" w14:textId="77777777" w:rsidR="00923A11" w:rsidRDefault="005374CF">
      <w:pPr>
        <w:suppressAutoHyphens w:val="0"/>
        <w:snapToGrid w:val="0"/>
        <w:spacing w:line="276" w:lineRule="auto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 xml:space="preserve">　（一）競賽員請於規定時間內報到入座完畢。</w:t>
      </w:r>
    </w:p>
    <w:p w14:paraId="7D0AE9D8" w14:textId="77777777" w:rsidR="00923A11" w:rsidRDefault="005374CF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lastRenderedPageBreak/>
        <w:t>（二）國語及本土語文（英語項目無須抽題）項目競賽員聞呼號聲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即應離座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前往工作人員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席抽題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，抽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完題後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至預備席就座，不可交談，違者扣總分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分；</w:t>
      </w:r>
    </w:p>
    <w:p w14:paraId="26BA0DA3" w14:textId="77777777" w:rsidR="00923A11" w:rsidRDefault="005374CF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（三）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抽題後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準備時間為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30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分鐘；國語、臺灣台語、臺灣客語演說項目之教師組配合演說時間，準備時間為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32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分鐘。</w:t>
      </w:r>
    </w:p>
    <w:p w14:paraId="4AA9FDF5" w14:textId="77777777" w:rsidR="00923A11" w:rsidRDefault="005374CF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（四）競賽員登臺前請將個人物品放於原預備席上，且不得攜帶道具，下臺後再依工作人員指示取回個人物品。攜帶道具上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臺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，扣總分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分。</w:t>
      </w:r>
    </w:p>
    <w:p w14:paraId="76806E60" w14:textId="77777777" w:rsidR="00923A11" w:rsidRDefault="005374CF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（五）競賽員聞呼號聲即準備上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臺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，將所抽題目紙（不得做任何記號）交給評判委員後上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臺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。演說題目與所抽題目不符或呼號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3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次不上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臺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者，競賽成績以零分計算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。</w:t>
      </w:r>
    </w:p>
    <w:p w14:paraId="381758EE" w14:textId="77777777" w:rsidR="00923A11" w:rsidRDefault="005374CF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（六）競賽員開口演說即開始計時，如就定位後超過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分鐘未開始，以棄權論；停止演說即停止計時。</w:t>
      </w:r>
    </w:p>
    <w:p w14:paraId="72BB6645" w14:textId="77777777" w:rsidR="00923A11" w:rsidRDefault="005374CF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（七）演說時間由碼表控制，下限時間一到，按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次鈴聲（短音），上限時間一到按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2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次鈴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短音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長音），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競賽員宜儘速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結束演說下臺回至座位。</w:t>
      </w:r>
    </w:p>
    <w:p w14:paraId="1A4F4DAB" w14:textId="77777777" w:rsidR="00923A11" w:rsidRDefault="005374CF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（八）演說時間如有不足或超過，每半分鐘由計時人員記錄扣平均分數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 xml:space="preserve"> 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分，不足半分鐘者，以半分鐘計算；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惟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誤差在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3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秒之內者，考量按鈴操作，不予扣分。</w:t>
      </w:r>
    </w:p>
    <w:p w14:paraId="6F636279" w14:textId="77777777" w:rsidR="00923A11" w:rsidRDefault="005374CF">
      <w:pPr>
        <w:suppressAutoHyphens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二、情境式演說：</w:t>
      </w:r>
    </w:p>
    <w:p w14:paraId="52C5B57D" w14:textId="77777777" w:rsidR="00923A11" w:rsidRDefault="005374CF">
      <w:pPr>
        <w:suppressAutoHyphens w:val="0"/>
        <w:snapToGrid w:val="0"/>
        <w:spacing w:line="276" w:lineRule="auto"/>
        <w:ind w:left="566"/>
      </w:pPr>
      <w:r>
        <w:rPr>
          <w:rFonts w:ascii="標楷體" w:eastAsia="標楷體" w:hAnsi="標楷體"/>
          <w:sz w:val="28"/>
          <w:szCs w:val="28"/>
        </w:rPr>
        <w:t>（一）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競賽員請於規定時間內報到入座完畢。</w:t>
      </w:r>
    </w:p>
    <w:p w14:paraId="05D06E3B" w14:textId="77777777" w:rsidR="00923A11" w:rsidRDefault="005374CF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（二）競賽員聞呼號聲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即應離座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前往工作人員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席抽題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，抽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完題後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至預備席就座，不可交談，違者扣總分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分。</w:t>
      </w:r>
    </w:p>
    <w:p w14:paraId="28217D8A" w14:textId="77777777" w:rsidR="00923A11" w:rsidRDefault="005374CF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/>
          <w:sz w:val="28"/>
          <w:szCs w:val="28"/>
        </w:rPr>
        <w:t>（三）</w:t>
      </w:r>
      <w:proofErr w:type="gramStart"/>
      <w:r>
        <w:rPr>
          <w:rFonts w:ascii="標楷體" w:eastAsia="標楷體" w:hAnsi="標楷體"/>
          <w:sz w:val="28"/>
          <w:szCs w:val="28"/>
        </w:rPr>
        <w:t>抽題後</w:t>
      </w:r>
      <w:proofErr w:type="gramEnd"/>
      <w:r>
        <w:rPr>
          <w:rFonts w:ascii="標楷體" w:eastAsia="標楷體" w:hAnsi="標楷體"/>
          <w:sz w:val="28"/>
          <w:szCs w:val="28"/>
        </w:rPr>
        <w:t>由競賽員將圖稿、自備之筆、立可帶、裝水容器攜至準備席，進行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分鐘之準備，惟不可攜帶任何參考資料，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</w:t>
      </w:r>
      <w:r>
        <w:rPr>
          <w:rFonts w:ascii="標楷體" w:eastAsia="標楷體" w:hAnsi="標楷體"/>
          <w:sz w:val="28"/>
          <w:szCs w:val="28"/>
        </w:rPr>
        <w:t>。競賽員可在</w:t>
      </w:r>
      <w:proofErr w:type="gramStart"/>
      <w:r>
        <w:rPr>
          <w:rFonts w:ascii="標楷體" w:eastAsia="標楷體" w:hAnsi="標楷體"/>
          <w:sz w:val="28"/>
          <w:szCs w:val="28"/>
        </w:rPr>
        <w:t>圖稿作註記</w:t>
      </w:r>
      <w:proofErr w:type="gramEnd"/>
      <w:r>
        <w:rPr>
          <w:rFonts w:ascii="標楷體" w:eastAsia="標楷體" w:hAnsi="標楷體"/>
          <w:sz w:val="28"/>
          <w:szCs w:val="28"/>
        </w:rPr>
        <w:t>，上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時可攜帶圖稿進行演說。</w:t>
      </w:r>
    </w:p>
    <w:p w14:paraId="27D9E223" w14:textId="77777777" w:rsidR="00923A11" w:rsidRDefault="005374CF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（四）競賽員登臺前請將個人物品放於原預備席上，且不得攜帶道具，下臺後再依工作人員指示取回個人物品，攜帶道具上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臺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，扣總分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分。</w:t>
      </w:r>
    </w:p>
    <w:p w14:paraId="6CC52BBC" w14:textId="77777777" w:rsidR="00923A11" w:rsidRDefault="005374CF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（五）競賽員聞呼號聲即準備上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臺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，演說內容與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所抽圖稿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呈現不符或呼號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3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次不上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臺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者，競賽成績以零分計算。</w:t>
      </w:r>
    </w:p>
    <w:p w14:paraId="632BAF06" w14:textId="77777777" w:rsidR="00923A11" w:rsidRDefault="005374CF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/>
          <w:sz w:val="28"/>
          <w:szCs w:val="28"/>
        </w:rPr>
        <w:t>（六）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競賽員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上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臺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時須先報告所抽題目編號，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俟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評判翻閱到該編號圖稿後，即由競賽員就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所抽圖稿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進行演說。競賽員開口演說即開始計時，如就定位後超過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分鐘未開始，以棄權論；停止演說即停止計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lastRenderedPageBreak/>
        <w:t>時。</w:t>
      </w:r>
    </w:p>
    <w:p w14:paraId="1DE67065" w14:textId="77777777" w:rsidR="00923A11" w:rsidRDefault="005374CF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（七）演說時間由碼表控制，國小及國中學生組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分鐘、高中學生組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分鐘一到，按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次鈴聲（短音）；國小及國中學生組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分鐘、高中學生組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分鐘一到，按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次鈴聲（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短音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長音），競賽</w:t>
      </w:r>
      <w:proofErr w:type="gramStart"/>
      <w:r>
        <w:rPr>
          <w:rFonts w:ascii="標楷體" w:eastAsia="標楷體" w:hAnsi="標楷體"/>
          <w:sz w:val="28"/>
          <w:szCs w:val="28"/>
        </w:rPr>
        <w:t>員宜盡</w:t>
      </w:r>
      <w:proofErr w:type="gramEnd"/>
      <w:r>
        <w:rPr>
          <w:rFonts w:ascii="標楷體" w:eastAsia="標楷體" w:hAnsi="標楷體"/>
          <w:sz w:val="28"/>
          <w:szCs w:val="28"/>
        </w:rPr>
        <w:t>速結束演說，在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上等待評判提問。</w:t>
      </w:r>
    </w:p>
    <w:p w14:paraId="2C7285CB" w14:textId="77777777" w:rsidR="00923A11" w:rsidRDefault="005374CF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（八）答</w:t>
      </w:r>
      <w:proofErr w:type="gramStart"/>
      <w:r>
        <w:rPr>
          <w:rFonts w:ascii="標楷體" w:eastAsia="標楷體" w:hAnsi="標楷體"/>
          <w:sz w:val="28"/>
          <w:szCs w:val="28"/>
        </w:rPr>
        <w:t>詢</w:t>
      </w:r>
      <w:proofErr w:type="gramEnd"/>
      <w:r>
        <w:rPr>
          <w:rFonts w:ascii="標楷體" w:eastAsia="標楷體" w:hAnsi="標楷體"/>
          <w:sz w:val="28"/>
          <w:szCs w:val="28"/>
        </w:rPr>
        <w:t>時間為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分鐘（含評判委員提問時間），</w:t>
      </w:r>
      <w:proofErr w:type="gramStart"/>
      <w:r>
        <w:rPr>
          <w:rFonts w:ascii="標楷體" w:eastAsia="標楷體" w:hAnsi="標楷體"/>
          <w:sz w:val="28"/>
          <w:szCs w:val="28"/>
        </w:rPr>
        <w:t>採</w:t>
      </w:r>
      <w:proofErr w:type="gramEnd"/>
      <w:r>
        <w:rPr>
          <w:rFonts w:ascii="標楷體" w:eastAsia="標楷體" w:hAnsi="標楷體"/>
          <w:sz w:val="28"/>
          <w:szCs w:val="28"/>
        </w:rPr>
        <w:t>一問一答，</w:t>
      </w:r>
      <w:proofErr w:type="gramStart"/>
      <w:r>
        <w:rPr>
          <w:rFonts w:ascii="標楷體" w:eastAsia="標楷體" w:hAnsi="標楷體"/>
          <w:sz w:val="28"/>
          <w:szCs w:val="28"/>
        </w:rPr>
        <w:t>題數視競賽</w:t>
      </w:r>
      <w:proofErr w:type="gramEnd"/>
      <w:r>
        <w:rPr>
          <w:rFonts w:ascii="標楷體" w:eastAsia="標楷體" w:hAnsi="標楷體"/>
          <w:sz w:val="28"/>
          <w:szCs w:val="28"/>
        </w:rPr>
        <w:t>員回答情況而定。時間由碼表控制，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秒時，按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次鈴聲（短音）</w:t>
      </w:r>
      <w:r>
        <w:rPr>
          <w:rFonts w:ascii="標楷體" w:eastAsia="標楷體" w:hAnsi="標楷體"/>
          <w:sz w:val="28"/>
          <w:szCs w:val="28"/>
        </w:rPr>
        <w:t>；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分鐘時間一到，按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次鈴聲（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短音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長音），應立即結束答</w:t>
      </w:r>
      <w:proofErr w:type="gramStart"/>
      <w:r>
        <w:rPr>
          <w:rFonts w:ascii="標楷體" w:eastAsia="標楷體" w:hAnsi="標楷體"/>
          <w:sz w:val="28"/>
          <w:szCs w:val="28"/>
        </w:rPr>
        <w:t>詢</w:t>
      </w:r>
      <w:proofErr w:type="gramEnd"/>
      <w:r>
        <w:rPr>
          <w:rFonts w:ascii="標楷體" w:eastAsia="標楷體" w:hAnsi="標楷體"/>
          <w:sz w:val="28"/>
          <w:szCs w:val="28"/>
        </w:rPr>
        <w:t>。競賽員在答</w:t>
      </w:r>
      <w:proofErr w:type="gramStart"/>
      <w:r>
        <w:rPr>
          <w:rFonts w:ascii="標楷體" w:eastAsia="標楷體" w:hAnsi="標楷體"/>
          <w:sz w:val="28"/>
          <w:szCs w:val="28"/>
        </w:rPr>
        <w:t>詢</w:t>
      </w:r>
      <w:proofErr w:type="gramEnd"/>
      <w:r>
        <w:rPr>
          <w:rFonts w:ascii="標楷體" w:eastAsia="標楷體" w:hAnsi="標楷體"/>
          <w:sz w:val="28"/>
          <w:szCs w:val="28"/>
        </w:rPr>
        <w:t>時如未能回答或回答時間不足，均不予扣分。</w:t>
      </w:r>
    </w:p>
    <w:p w14:paraId="408391F1" w14:textId="77777777" w:rsidR="00923A11" w:rsidRDefault="005374CF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（九）演說時間如有不足或超過，每半分鐘由計時人員紀錄扣總分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分，不足半分鐘者，以半分鐘計算；</w:t>
      </w:r>
      <w:proofErr w:type="gramStart"/>
      <w:r>
        <w:rPr>
          <w:rFonts w:ascii="標楷體" w:eastAsia="標楷體" w:hAnsi="標楷體"/>
          <w:sz w:val="28"/>
          <w:szCs w:val="28"/>
        </w:rPr>
        <w:t>惟</w:t>
      </w:r>
      <w:proofErr w:type="gramEnd"/>
      <w:r>
        <w:rPr>
          <w:rFonts w:ascii="標楷體" w:eastAsia="標楷體" w:hAnsi="標楷體"/>
          <w:sz w:val="28"/>
          <w:szCs w:val="28"/>
        </w:rPr>
        <w:t>誤差在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秒之內者，考量按鈴操作，不予扣分。</w:t>
      </w:r>
    </w:p>
    <w:p w14:paraId="1282922F" w14:textId="77777777" w:rsidR="00923A11" w:rsidRDefault="005374CF">
      <w:pPr>
        <w:suppressAutoHyphens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三、朗讀：</w:t>
      </w:r>
    </w:p>
    <w:p w14:paraId="362EE16D" w14:textId="77777777" w:rsidR="00923A11" w:rsidRDefault="005374CF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/>
          <w:sz w:val="28"/>
          <w:szCs w:val="28"/>
        </w:rPr>
        <w:t>（一）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競賽員請於規定時間內報到入座完畢。</w:t>
      </w:r>
    </w:p>
    <w:p w14:paraId="3F8AEFF5" w14:textId="77777777" w:rsidR="00923A11" w:rsidRDefault="005374CF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（二）競賽員聞呼號聲時，立即離座前往工作人員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席抽題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，抽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完題領稿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後至預備席就座作準備，不可交談，違者扣總分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分。</w:t>
      </w:r>
    </w:p>
    <w:p w14:paraId="50247048" w14:textId="77777777" w:rsidR="00923A11" w:rsidRDefault="005374CF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（三）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抽題後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準備時間為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8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分鐘，惟教師組、社會組之臺灣台語及臺灣客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語抽題後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準備時間為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32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。</w:t>
      </w:r>
    </w:p>
    <w:p w14:paraId="20F451AD" w14:textId="77777777" w:rsidR="00923A11" w:rsidRDefault="005374CF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（四）競賽員登臺前請將個人物品放於原預備席上，下臺後再依工作人員指示取回個人物品。</w:t>
      </w:r>
    </w:p>
    <w:p w14:paraId="57EE1351" w14:textId="77777777" w:rsidR="00923A11" w:rsidRDefault="005374CF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/>
          <w:sz w:val="28"/>
          <w:szCs w:val="28"/>
        </w:rPr>
        <w:t>（五）</w:t>
      </w:r>
      <w:proofErr w:type="gramStart"/>
      <w:r>
        <w:rPr>
          <w:rFonts w:ascii="標楷體" w:eastAsia="標楷體" w:hAnsi="標楷體"/>
          <w:sz w:val="28"/>
          <w:szCs w:val="28"/>
        </w:rPr>
        <w:t>競賽員抽到朗讀題卷後</w:t>
      </w:r>
      <w:proofErr w:type="gramEnd"/>
      <w:r>
        <w:rPr>
          <w:rFonts w:ascii="標楷體" w:eastAsia="標楷體" w:hAnsi="標楷體"/>
          <w:sz w:val="28"/>
          <w:szCs w:val="28"/>
        </w:rPr>
        <w:t>至預備席時，國小、國中及高中學生組國語項目，僅可攜帶字典、辭典及教育部頒「國語一字多音審訂表」；教師組、社會組國語項目，僅可攜帶教育部頒「國語一字多音審訂表」；臺灣台語及臺灣客語項目僅可攜帶「臺灣台語羅馬字拼音方案」或「客家語拼音方案」，其他書籍及自備之</w:t>
      </w:r>
      <w:proofErr w:type="gramStart"/>
      <w:r>
        <w:rPr>
          <w:rFonts w:ascii="標楷體" w:eastAsia="標楷體" w:hAnsi="標楷體"/>
          <w:sz w:val="28"/>
          <w:szCs w:val="28"/>
        </w:rPr>
        <w:t>朗讀題卷資料</w:t>
      </w:r>
      <w:proofErr w:type="gramEnd"/>
      <w:r>
        <w:rPr>
          <w:rFonts w:ascii="標楷體" w:eastAsia="標楷體" w:hAnsi="標楷體"/>
          <w:sz w:val="28"/>
          <w:szCs w:val="28"/>
        </w:rPr>
        <w:t>均不得攜帶，違者扣總分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分。</w:t>
      </w:r>
    </w:p>
    <w:p w14:paraId="6367F07A" w14:textId="77777777" w:rsidR="00923A11" w:rsidRDefault="005374CF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（六）競賽員可在所抽到之</w:t>
      </w:r>
      <w:proofErr w:type="gramStart"/>
      <w:r>
        <w:rPr>
          <w:rFonts w:ascii="標楷體" w:eastAsia="標楷體" w:hAnsi="標楷體"/>
          <w:sz w:val="28"/>
          <w:szCs w:val="28"/>
        </w:rPr>
        <w:t>朗讀題卷上</w:t>
      </w:r>
      <w:proofErr w:type="gramEnd"/>
      <w:r>
        <w:rPr>
          <w:rFonts w:ascii="標楷體" w:eastAsia="標楷體" w:hAnsi="標楷體"/>
          <w:sz w:val="28"/>
          <w:szCs w:val="28"/>
        </w:rPr>
        <w:t>加註記號；登臺朗讀時應使用承辦單位分發之</w:t>
      </w:r>
      <w:proofErr w:type="gramStart"/>
      <w:r>
        <w:rPr>
          <w:rFonts w:ascii="標楷體" w:eastAsia="標楷體" w:hAnsi="標楷體"/>
          <w:sz w:val="28"/>
          <w:szCs w:val="28"/>
        </w:rPr>
        <w:t>朗讀題卷</w:t>
      </w:r>
      <w:proofErr w:type="gramEnd"/>
      <w:r>
        <w:rPr>
          <w:rFonts w:ascii="標楷體" w:eastAsia="標楷體" w:hAnsi="標楷體"/>
          <w:sz w:val="28"/>
          <w:szCs w:val="28"/>
        </w:rPr>
        <w:t>，不可使用自備之</w:t>
      </w:r>
      <w:proofErr w:type="gramStart"/>
      <w:r>
        <w:rPr>
          <w:rFonts w:ascii="標楷體" w:eastAsia="標楷體" w:hAnsi="標楷體"/>
          <w:sz w:val="28"/>
          <w:szCs w:val="28"/>
        </w:rPr>
        <w:t>朗讀</w:t>
      </w:r>
      <w:r>
        <w:rPr>
          <w:rFonts w:ascii="標楷體" w:eastAsia="標楷體" w:hAnsi="標楷體"/>
          <w:sz w:val="28"/>
          <w:szCs w:val="28"/>
        </w:rPr>
        <w:t>題卷</w:t>
      </w:r>
      <w:proofErr w:type="gramEnd"/>
      <w:r>
        <w:rPr>
          <w:rFonts w:ascii="標楷體" w:eastAsia="標楷體" w:hAnsi="標楷體"/>
          <w:sz w:val="28"/>
          <w:szCs w:val="28"/>
        </w:rPr>
        <w:t>，違者競賽成績以零分計算。</w:t>
      </w:r>
    </w:p>
    <w:p w14:paraId="2581614C" w14:textId="77777777" w:rsidR="00923A11" w:rsidRDefault="005374CF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/>
          <w:sz w:val="28"/>
          <w:szCs w:val="28"/>
        </w:rPr>
        <w:t>（七）競賽員聞呼號聲即準備上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，開口朗讀即開始計時，如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呼號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3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次不上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臺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或就定位後</w:t>
      </w:r>
      <w:r>
        <w:rPr>
          <w:rFonts w:ascii="標楷體" w:eastAsia="標楷體" w:hAnsi="標楷體"/>
          <w:sz w:val="28"/>
          <w:szCs w:val="28"/>
        </w:rPr>
        <w:t>超過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分鐘未開始，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以棄權論</w:t>
      </w:r>
      <w:r>
        <w:rPr>
          <w:rFonts w:ascii="標楷體" w:eastAsia="標楷體" w:hAnsi="標楷體"/>
          <w:sz w:val="28"/>
          <w:szCs w:val="28"/>
        </w:rPr>
        <w:t>。</w:t>
      </w:r>
    </w:p>
    <w:p w14:paraId="6F7E6671" w14:textId="77777777" w:rsidR="00923A11" w:rsidRDefault="005374CF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（八）朗讀</w:t>
      </w:r>
      <w:proofErr w:type="gramStart"/>
      <w:r>
        <w:rPr>
          <w:rFonts w:ascii="標楷體" w:eastAsia="標楷體" w:hAnsi="標楷體"/>
          <w:sz w:val="28"/>
          <w:szCs w:val="28"/>
        </w:rPr>
        <w:t>時間均為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分鐘</w:t>
      </w:r>
      <w:proofErr w:type="gramEnd"/>
      <w:r>
        <w:rPr>
          <w:rFonts w:ascii="標楷體" w:eastAsia="標楷體" w:hAnsi="標楷體"/>
          <w:sz w:val="28"/>
          <w:szCs w:val="28"/>
        </w:rPr>
        <w:t>，時間一到按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次鈴聲（短音）應立即下臺，並將</w:t>
      </w:r>
      <w:proofErr w:type="gramStart"/>
      <w:r>
        <w:rPr>
          <w:rFonts w:ascii="標楷體" w:eastAsia="標楷體" w:hAnsi="標楷體"/>
          <w:sz w:val="28"/>
          <w:szCs w:val="28"/>
        </w:rPr>
        <w:t>朗讀題卷交</w:t>
      </w:r>
      <w:proofErr w:type="gramEnd"/>
      <w:r>
        <w:rPr>
          <w:rFonts w:ascii="標楷體" w:eastAsia="標楷體" w:hAnsi="標楷體"/>
          <w:sz w:val="28"/>
          <w:szCs w:val="28"/>
        </w:rPr>
        <w:t>回工作人員。</w:t>
      </w:r>
    </w:p>
    <w:p w14:paraId="5F2CE1FA" w14:textId="77777777" w:rsidR="00923A11" w:rsidRDefault="005374CF">
      <w:pPr>
        <w:suppressAutoHyphens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四、作文：</w:t>
      </w:r>
    </w:p>
    <w:p w14:paraId="57E6276F" w14:textId="77777777" w:rsidR="00923A11" w:rsidRDefault="005374CF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/>
          <w:sz w:val="28"/>
          <w:szCs w:val="28"/>
        </w:rPr>
        <w:lastRenderedPageBreak/>
        <w:t>（一）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競賽員請於規定時間內報到入座完畢。</w:t>
      </w:r>
    </w:p>
    <w:p w14:paraId="3383B194" w14:textId="77777777" w:rsidR="00923A11" w:rsidRDefault="005374CF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（二）競賽員進入競賽場地前，所攜之參考資料或書籍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均需置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於指定區域不得攜入，違者扣總分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分。</w:t>
      </w:r>
    </w:p>
    <w:p w14:paraId="5E4055F4" w14:textId="77777777" w:rsidR="00923A11" w:rsidRDefault="005374CF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（三）競賽時間未開始，禁止翻閱題目，違者競賽成績以零分計算。</w:t>
      </w:r>
    </w:p>
    <w:p w14:paraId="652E4DA7" w14:textId="77777777" w:rsidR="00923A11" w:rsidRDefault="005374CF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（四）試卷除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作答外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，不得書寫任何文字或註記；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彌封處不得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撕開，撕開者以棄權論。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 xml:space="preserve"> </w:t>
      </w:r>
    </w:p>
    <w:p w14:paraId="3C65DB9B" w14:textId="77777777" w:rsidR="00923A11" w:rsidRDefault="005374CF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（五）各組競賽寫作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時間均以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90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為限。競賽員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聽聞監場人員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發「開始」口令時，始得開始作答；競賽時間一到，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聽聞監場人員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發「起立」口令後，應立即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停筆並起立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站於椅子旁邊，繼續書寫或逾時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不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交卷者，競賽成績以零分計算。</w:t>
      </w:r>
    </w:p>
    <w:p w14:paraId="2AA69E47" w14:textId="77777777" w:rsidR="00923A11" w:rsidRDefault="005374CF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（六）各組題目均當場公布。</w:t>
      </w:r>
    </w:p>
    <w:p w14:paraId="5512E2E2" w14:textId="77777777" w:rsidR="00923A11" w:rsidRDefault="005374CF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（七）寫作之文體不得以詩歌韻文寫作，文言文或語體文則不加限制。</w:t>
      </w:r>
    </w:p>
    <w:p w14:paraId="5096D0D1" w14:textId="77777777" w:rsidR="00923A11" w:rsidRDefault="005374CF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（八）競賽時不得使用鉛筆或紅筆書寫，但請詳加標點符號。</w:t>
      </w:r>
    </w:p>
    <w:p w14:paraId="44D5BE2A" w14:textId="77777777" w:rsidR="00923A11" w:rsidRDefault="005374CF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（九）國小學生組稿紙為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500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字規格外，其餘各組均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600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字規格。</w:t>
      </w:r>
    </w:p>
    <w:p w14:paraId="56ED1BBC" w14:textId="77777777" w:rsidR="00923A11" w:rsidRDefault="005374CF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（十）競賽結束時，試題不得攜帶出場，違者扣總分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分；亦不得提早交卷，違者競賽成績以零分計算。請遵守工作人員指示安靜離開競賽場地。</w:t>
      </w:r>
    </w:p>
    <w:p w14:paraId="614DEA44" w14:textId="77777777" w:rsidR="00923A11" w:rsidRDefault="005374CF">
      <w:pPr>
        <w:suppressAutoHyphens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五、寫字：</w:t>
      </w:r>
    </w:p>
    <w:p w14:paraId="05210CEC" w14:textId="77777777" w:rsidR="00923A11" w:rsidRDefault="005374CF">
      <w:pPr>
        <w:suppressAutoHyphens w:val="0"/>
        <w:snapToGrid w:val="0"/>
        <w:spacing w:line="276" w:lineRule="auto"/>
        <w:ind w:left="567" w:hanging="2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（一）競賽員請於規定時間內報到入座完畢。</w:t>
      </w:r>
    </w:p>
    <w:p w14:paraId="5FF96185" w14:textId="77777777" w:rsidR="00923A11" w:rsidRDefault="005374CF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（二）競賽員進入競賽場地前，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除墊布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及競賽書寫工具外，其他資料或書籍、紙張等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均需置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於指定區域不得攜入，違者扣總分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分。</w:t>
      </w:r>
    </w:p>
    <w:p w14:paraId="7D1F1676" w14:textId="77777777" w:rsidR="00923A11" w:rsidRDefault="005374CF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（三）競賽員進入競賽會場就座完畢後必須安靜等候，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於監場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人員發「開始」口令前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不可試墨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分。</w:t>
      </w:r>
    </w:p>
    <w:p w14:paraId="2CADA355" w14:textId="77777777" w:rsidR="00923A11" w:rsidRDefault="005374CF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（四）競賽時間未開始，禁止翻閱題目，違者競賽成績以零分計算。</w:t>
      </w:r>
    </w:p>
    <w:p w14:paraId="1C5FAE1A" w14:textId="77777777" w:rsidR="00923A11" w:rsidRDefault="005374CF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（五）試卷除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作答外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，不得書寫任何文字或註記；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彌封處不得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撕開，撕開者以棄權論。</w:t>
      </w:r>
    </w:p>
    <w:p w14:paraId="1DA6D418" w14:textId="77777777" w:rsidR="00923A11" w:rsidRDefault="005374CF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（六）各組競賽寫作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時間均以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50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為限。競賽員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聽聞監場人員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發「開始」口令時，始得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開始試墨及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作答；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試墨用紙由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承辦單位統一提供，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試墨時間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含於競賽時間內。</w:t>
      </w:r>
    </w:p>
    <w:p w14:paraId="24235C7C" w14:textId="77777777" w:rsidR="00923A11" w:rsidRDefault="005374CF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（七）競賽時間一到，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聽聞監場人員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發「起立」口令後，應立即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停筆並起立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站於椅子旁邊，不得繼續書寫，違反規定者競賽成績以零分計算。逾時不繳卷者，競賽成績以零分計算。</w:t>
      </w:r>
    </w:p>
    <w:p w14:paraId="7B9FCAA0" w14:textId="77777777" w:rsidR="00923A11" w:rsidRDefault="005374CF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（八）寫字一律用傳統毛筆，依照題目紙書寫。</w:t>
      </w:r>
    </w:p>
    <w:p w14:paraId="3C2D4433" w14:textId="77777777" w:rsidR="00923A11" w:rsidRDefault="005374CF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（九）寫字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用紙由大會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供應，以一張為限，用其他紙張書寫者，不予評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lastRenderedPageBreak/>
        <w:t>分。</w:t>
      </w:r>
    </w:p>
    <w:p w14:paraId="2F9E3DE8" w14:textId="77777777" w:rsidR="00923A11" w:rsidRDefault="005374CF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（十）凡未寫完或有錯別字者，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均依規定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扣分。</w:t>
      </w:r>
    </w:p>
    <w:p w14:paraId="64B9BDE7" w14:textId="77777777" w:rsidR="00923A11" w:rsidRDefault="005374CF">
      <w:pPr>
        <w:suppressAutoHyphens w:val="0"/>
        <w:snapToGrid w:val="0"/>
        <w:spacing w:line="276" w:lineRule="auto"/>
        <w:ind w:left="1701" w:hanging="1134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（十一）競賽進行時，為避免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墨色暈開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，除在比賽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用紙下可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舖設自行準備的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墊布外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，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禁止墊置其他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物品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如：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預畫之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九宮格、米字格、尺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規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等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）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，一經發現，競賽成績以零分計算。</w:t>
      </w:r>
    </w:p>
    <w:p w14:paraId="44B731D7" w14:textId="77777777" w:rsidR="00923A11" w:rsidRDefault="005374CF">
      <w:pPr>
        <w:suppressAutoHyphens w:val="0"/>
        <w:snapToGrid w:val="0"/>
        <w:spacing w:line="276" w:lineRule="auto"/>
        <w:ind w:left="1701" w:hanging="1134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（十二）競賽結束時，試題不得攜帶出場，違者扣總分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分；亦不得提早交卷，違者競賽成績以零分計算。請遵守工作人員指示安靜離開競賽場地。</w:t>
      </w:r>
    </w:p>
    <w:p w14:paraId="42FFE6AA" w14:textId="77777777" w:rsidR="00923A11" w:rsidRDefault="005374CF">
      <w:pPr>
        <w:suppressAutoHyphens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六、字音字形：</w:t>
      </w:r>
    </w:p>
    <w:p w14:paraId="6E40CE43" w14:textId="77777777" w:rsidR="00923A11" w:rsidRDefault="005374CF">
      <w:pPr>
        <w:suppressAutoHyphens w:val="0"/>
        <w:snapToGrid w:val="0"/>
        <w:spacing w:line="276" w:lineRule="auto"/>
        <w:ind w:left="567" w:hanging="2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（一）競賽員請於規定時間內報到入座完畢。</w:t>
      </w:r>
    </w:p>
    <w:p w14:paraId="4735DD9F" w14:textId="77777777" w:rsidR="00923A11" w:rsidRDefault="005374CF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（二）競賽員進入競賽場地前，所攜之參考資料或書籍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均需置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於指定區域不得攜入，違者扣總分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分。</w:t>
      </w:r>
    </w:p>
    <w:p w14:paraId="7883EB35" w14:textId="77777777" w:rsidR="00923A11" w:rsidRDefault="005374CF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（三）競賽時間未開始，禁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止翻閱試卷，違者競賽成績以零分計算。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 xml:space="preserve"> </w:t>
      </w:r>
    </w:p>
    <w:p w14:paraId="77E35746" w14:textId="77777777" w:rsidR="00923A11" w:rsidRDefault="005374CF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（四）試卷除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作答外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，不得書寫任何文字或註記；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彌封處不得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撕開，撕開者以棄權論。</w:t>
      </w:r>
    </w:p>
    <w:p w14:paraId="6797FE8E" w14:textId="77777777" w:rsidR="00923A11" w:rsidRDefault="005374CF">
      <w:pPr>
        <w:suppressAutoHyphens w:val="0"/>
        <w:snapToGrid w:val="0"/>
        <w:spacing w:line="276" w:lineRule="auto"/>
        <w:ind w:left="1418" w:hanging="851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（五）國語字音字形競賽答卷時限為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10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分鐘；臺灣台語字音字形及臺灣客語字音字形競賽答卷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時限均為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15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，逾時不繳卷者，競賽成績以零分計算。</w:t>
      </w:r>
    </w:p>
    <w:p w14:paraId="4D0D7D9A" w14:textId="77777777" w:rsidR="00923A11" w:rsidRDefault="005374CF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（六）競賽時所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需桌墊由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承辦單位提供，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桌面墊置其他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物品者，競賽成績以零分計算。</w:t>
      </w:r>
    </w:p>
    <w:p w14:paraId="19986BFE" w14:textId="77777777" w:rsidR="00923A11" w:rsidRDefault="005374CF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（七）競賽員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聽聞監場人員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發「開始」口令時，始得開始作答；競賽時間一到，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聽聞監場人員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發「起立」口令後，應立即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停筆並起立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站於椅子旁邊，不得繼續填寫，違反規定者競賽成績以零分計算。</w:t>
      </w:r>
    </w:p>
    <w:p w14:paraId="0773AA19" w14:textId="77777777" w:rsidR="00923A11" w:rsidRDefault="005374CF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八）填寫試卷一律用鋼筆或原子筆（均限藍、黑色），字體一律標準字體書寫。答案書寫後不得塗改，如有塗改則該題不計分。</w:t>
      </w:r>
    </w:p>
    <w:p w14:paraId="7B5124BF" w14:textId="77777777" w:rsidR="00923A11" w:rsidRDefault="005374CF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（九）國語字音字形如為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ㄦ化韻、隨韻衍聲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及一七八不變讀，直接加注讀音。</w:t>
      </w:r>
    </w:p>
    <w:p w14:paraId="72FB9EE8" w14:textId="77777777" w:rsidR="00923A11" w:rsidRDefault="005374CF">
      <w:pPr>
        <w:suppressAutoHyphens w:val="0"/>
        <w:snapToGrid w:val="0"/>
        <w:spacing w:line="276" w:lineRule="auto"/>
        <w:ind w:left="1418" w:hanging="851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（十）競賽結束時，試卷不得攜帶出場，亦不得提早交卷，違者競賽成績以零分計算。請遵守工作人員指示安靜離開競賽場地。</w:t>
      </w:r>
    </w:p>
    <w:p w14:paraId="3A0C1D4C" w14:textId="77777777" w:rsidR="00923A11" w:rsidRDefault="005374CF">
      <w:pPr>
        <w:suppressAutoHyphens w:val="0"/>
        <w:snapToGrid w:val="0"/>
        <w:spacing w:line="276" w:lineRule="auto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 xml:space="preserve">　七、讀者劇場及戲劇：</w:t>
      </w:r>
    </w:p>
    <w:p w14:paraId="7DCCBF8D" w14:textId="77777777" w:rsidR="00923A11" w:rsidRDefault="005374CF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/>
          <w:sz w:val="28"/>
          <w:szCs w:val="28"/>
        </w:rPr>
        <w:t>（一）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競賽隊伍請於規定時間內報到入座完畢。</w:t>
      </w:r>
    </w:p>
    <w:p w14:paraId="32DD8759" w14:textId="77777777" w:rsidR="00923A11" w:rsidRDefault="005374CF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（二）競賽隊伍所屬成員登臺前請將個人物品放於原預備席上，下臺後再依工作人員指示取回個人物品。</w:t>
      </w:r>
    </w:p>
    <w:p w14:paraId="779E365F" w14:textId="77777777" w:rsidR="00923A11" w:rsidRDefault="005374CF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/>
          <w:sz w:val="28"/>
          <w:szCs w:val="28"/>
        </w:rPr>
        <w:t>（三）競賽隊伍聞呼號聲即準備上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，上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後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分鐘內進行準備工作不列</w:t>
      </w:r>
      <w:r>
        <w:rPr>
          <w:rFonts w:ascii="標楷體" w:eastAsia="標楷體" w:hAnsi="標楷體"/>
          <w:sz w:val="28"/>
          <w:szCs w:val="28"/>
        </w:rPr>
        <w:lastRenderedPageBreak/>
        <w:t>入計時。開口</w:t>
      </w:r>
      <w:proofErr w:type="gramStart"/>
      <w:r>
        <w:rPr>
          <w:rFonts w:ascii="標楷體" w:eastAsia="標楷體" w:hAnsi="標楷體"/>
          <w:sz w:val="28"/>
          <w:szCs w:val="28"/>
        </w:rPr>
        <w:t>展演即開始</w:t>
      </w:r>
      <w:proofErr w:type="gramEnd"/>
      <w:r>
        <w:rPr>
          <w:rFonts w:ascii="標楷體" w:eastAsia="標楷體" w:hAnsi="標楷體"/>
          <w:sz w:val="28"/>
          <w:szCs w:val="28"/>
        </w:rPr>
        <w:t>計時，如呼號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次不上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或就定位後超過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分鐘未開始，以棄權論；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停止</w:t>
      </w:r>
      <w:proofErr w:type="gramStart"/>
      <w:r>
        <w:rPr>
          <w:rFonts w:ascii="標楷體" w:eastAsia="標楷體" w:hAnsi="標楷體"/>
          <w:sz w:val="28"/>
          <w:szCs w:val="28"/>
        </w:rPr>
        <w:t>展演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即停止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計時。</w:t>
      </w:r>
    </w:p>
    <w:p w14:paraId="0B98E0F0" w14:textId="77777777" w:rsidR="00923A11" w:rsidRDefault="005374CF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（四）讀者劇場項目禁止使用文具、道具（如假髮、頭巾、帽子、彩帶、響板等）、舞臺背景與配樂，服裝不列入評分。攜帶文具、道具或文本以外之物品上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，扣總分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分；戲劇項目禁止使用乾冰、煙火、肥皂泡及刀械實物等危險物品，違者扣總分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分。</w:t>
      </w:r>
    </w:p>
    <w:p w14:paraId="02FA0592" w14:textId="77777777" w:rsidR="00923A11" w:rsidRDefault="005374CF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/>
          <w:sz w:val="28"/>
          <w:szCs w:val="28"/>
        </w:rPr>
        <w:t>（五）展演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時間由碼表控制，下限時間一到，按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次鈴聲（短音），上限時間一到按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2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次鈴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短音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長音），</w:t>
      </w:r>
      <w:r>
        <w:rPr>
          <w:rFonts w:ascii="標楷體" w:eastAsia="標楷體" w:hAnsi="標楷體"/>
          <w:sz w:val="28"/>
          <w:szCs w:val="28"/>
        </w:rPr>
        <w:t>競賽</w:t>
      </w:r>
      <w:proofErr w:type="gramStart"/>
      <w:r>
        <w:rPr>
          <w:rFonts w:ascii="標楷體" w:eastAsia="標楷體" w:hAnsi="標楷體"/>
          <w:sz w:val="28"/>
          <w:szCs w:val="28"/>
        </w:rPr>
        <w:t>隊伍宜盡速</w:t>
      </w:r>
      <w:proofErr w:type="gramEnd"/>
      <w:r>
        <w:rPr>
          <w:rFonts w:ascii="標楷體" w:eastAsia="標楷體" w:hAnsi="標楷體"/>
          <w:sz w:val="28"/>
          <w:szCs w:val="28"/>
        </w:rPr>
        <w:t>結束展演。</w:t>
      </w:r>
    </w:p>
    <w:p w14:paraId="4CB47639" w14:textId="77777777" w:rsidR="00923A11" w:rsidRDefault="005374CF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（六）展演時間如有不足或超過，每半</w:t>
      </w:r>
      <w:r>
        <w:rPr>
          <w:rFonts w:ascii="標楷體" w:eastAsia="標楷體" w:hAnsi="標楷體"/>
          <w:sz w:val="28"/>
          <w:szCs w:val="28"/>
        </w:rPr>
        <w:t>分鐘由計時人員紀錄扣總分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分，不足半分鐘者，以半分鐘計算；</w:t>
      </w:r>
      <w:proofErr w:type="gramStart"/>
      <w:r>
        <w:rPr>
          <w:rFonts w:ascii="標楷體" w:eastAsia="標楷體" w:hAnsi="標楷體"/>
          <w:sz w:val="28"/>
          <w:szCs w:val="28"/>
        </w:rPr>
        <w:t>惟</w:t>
      </w:r>
      <w:proofErr w:type="gramEnd"/>
      <w:r>
        <w:rPr>
          <w:rFonts w:ascii="標楷體" w:eastAsia="標楷體" w:hAnsi="標楷體"/>
          <w:sz w:val="28"/>
          <w:szCs w:val="28"/>
        </w:rPr>
        <w:t>誤差在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秒之內者，考量按鈴操作，不予扣分。</w:t>
      </w:r>
    </w:p>
    <w:p w14:paraId="42284DCA" w14:textId="77777777" w:rsidR="00923A11" w:rsidRDefault="005374CF">
      <w:pPr>
        <w:suppressAutoHyphens w:val="0"/>
        <w:snapToGrid w:val="0"/>
        <w:spacing w:line="276" w:lineRule="auto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 xml:space="preserve">　八、歌唱：</w:t>
      </w:r>
    </w:p>
    <w:p w14:paraId="1F3D0A23" w14:textId="77777777" w:rsidR="00923A11" w:rsidRDefault="005374CF">
      <w:pPr>
        <w:suppressAutoHyphens w:val="0"/>
        <w:snapToGrid w:val="0"/>
        <w:spacing w:line="276" w:lineRule="auto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 xml:space="preserve">　　（一）競賽員請於規定時間內報到入座完畢。</w:t>
      </w:r>
    </w:p>
    <w:p w14:paraId="03BAACB2" w14:textId="77777777" w:rsidR="00923A11" w:rsidRDefault="005374CF">
      <w:pPr>
        <w:suppressAutoHyphens w:val="0"/>
        <w:snapToGrid w:val="0"/>
        <w:spacing w:line="276" w:lineRule="auto"/>
        <w:ind w:left="1414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（二）競賽場地恕不提供播音設備，請競賽員預先備妥，並確認競賽當日所攜帶之個人播音設備運作無虞。</w:t>
      </w:r>
    </w:p>
    <w:p w14:paraId="2B7FE32F" w14:textId="77777777" w:rsidR="00923A11" w:rsidRDefault="005374CF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（三）競賽員登臺前請將個人物品放於原預備席上，下臺後再依工作人員指示取回個人物品。</w:t>
      </w:r>
    </w:p>
    <w:p w14:paraId="643B5697" w14:textId="77777777" w:rsidR="00923A11" w:rsidRDefault="005374CF">
      <w:pPr>
        <w:suppressAutoHyphens w:val="0"/>
        <w:snapToGrid w:val="0"/>
        <w:spacing w:line="276" w:lineRule="auto"/>
        <w:ind w:left="1414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（四）競賽員</w:t>
      </w:r>
      <w:r>
        <w:rPr>
          <w:rFonts w:ascii="標楷體" w:eastAsia="標楷體" w:hAnsi="標楷體"/>
          <w:sz w:val="28"/>
          <w:szCs w:val="28"/>
        </w:rPr>
        <w:t>聞呼號聲即攜帶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個人播音設備</w:t>
      </w:r>
      <w:r>
        <w:rPr>
          <w:rFonts w:ascii="標楷體" w:eastAsia="標楷體" w:hAnsi="標楷體"/>
          <w:sz w:val="28"/>
          <w:szCs w:val="28"/>
        </w:rPr>
        <w:t>準備上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，自行播放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歌曲並開口演唱，</w:t>
      </w:r>
      <w:r>
        <w:rPr>
          <w:rFonts w:ascii="標楷體" w:eastAsia="標楷體" w:hAnsi="標楷體"/>
          <w:sz w:val="28"/>
          <w:szCs w:val="28"/>
        </w:rPr>
        <w:t>如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呼號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3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次不上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臺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或就定位後</w:t>
      </w:r>
      <w:r>
        <w:rPr>
          <w:rFonts w:ascii="標楷體" w:eastAsia="標楷體" w:hAnsi="標楷體"/>
          <w:sz w:val="28"/>
          <w:szCs w:val="28"/>
        </w:rPr>
        <w:t>超過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分鐘未開始，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以棄權論</w:t>
      </w:r>
      <w:r>
        <w:rPr>
          <w:rFonts w:ascii="標楷體" w:eastAsia="標楷體" w:hAnsi="標楷體"/>
          <w:sz w:val="28"/>
          <w:szCs w:val="28"/>
        </w:rPr>
        <w:t>。</w:t>
      </w:r>
    </w:p>
    <w:p w14:paraId="5375DADC" w14:textId="77777777" w:rsidR="00923A11" w:rsidRDefault="005374CF">
      <w:pPr>
        <w:suppressAutoHyphens w:val="0"/>
        <w:snapToGrid w:val="0"/>
        <w:spacing w:line="276" w:lineRule="auto"/>
        <w:ind w:left="1414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（五）競賽員須連續唱完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2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首</w:t>
      </w:r>
      <w:r>
        <w:rPr>
          <w:rFonts w:ascii="標楷體" w:eastAsia="標楷體" w:hAnsi="標楷體"/>
          <w:sz w:val="28"/>
          <w:szCs w:val="28"/>
        </w:rPr>
        <w:t>自選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歌曲，每首以不超過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5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分鐘為原則。</w:t>
      </w:r>
      <w:r>
        <w:rPr>
          <w:rFonts w:ascii="標楷體" w:eastAsia="標楷體" w:hAnsi="標楷體"/>
          <w:sz w:val="28"/>
          <w:szCs w:val="28"/>
        </w:rPr>
        <w:t>演唱內容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與所選定之歌曲不符，或未以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參賽語別演唱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，</w:t>
      </w:r>
      <w:r>
        <w:rPr>
          <w:rFonts w:ascii="標楷體" w:eastAsia="標楷體" w:hAnsi="標楷體"/>
          <w:sz w:val="28"/>
          <w:szCs w:val="28"/>
        </w:rPr>
        <w:t>競賽成績以零分計算。</w:t>
      </w:r>
    </w:p>
    <w:p w14:paraId="6B5A1B5C" w14:textId="77777777" w:rsidR="00923A11" w:rsidRDefault="005374CF">
      <w:pPr>
        <w:suppressAutoHyphens w:val="0"/>
        <w:snapToGrid w:val="0"/>
        <w:spacing w:line="276" w:lineRule="auto"/>
        <w:ind w:left="1414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（六）競賽員演唱完畢後，宜儘速下臺並將個人播音設備攜回至座位。</w:t>
      </w:r>
    </w:p>
    <w:p w14:paraId="7AD898C5" w14:textId="77777777" w:rsidR="00923A11" w:rsidRDefault="005374CF">
      <w:pPr>
        <w:pageBreakBefore/>
        <w:spacing w:line="400" w:lineRule="exact"/>
      </w:pPr>
      <w:r>
        <w:rPr>
          <w:rFonts w:ascii="標楷體" w:eastAsia="標楷體" w:hAnsi="標楷體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sz w:val="28"/>
          <w:szCs w:val="28"/>
        </w:rPr>
        <w:t>4</w:t>
      </w:r>
    </w:p>
    <w:p w14:paraId="6269C39D" w14:textId="77777777" w:rsidR="00923A11" w:rsidRDefault="005374CF">
      <w:pPr>
        <w:spacing w:before="540" w:line="400" w:lineRule="exact"/>
        <w:jc w:val="center"/>
      </w:pPr>
      <w:r>
        <w:rPr>
          <w:rFonts w:ascii="標楷體" w:eastAsia="標楷體" w:hAnsi="標楷體"/>
          <w:sz w:val="40"/>
          <w:szCs w:val="40"/>
        </w:rPr>
        <w:t>放棄參加「中華民國</w:t>
      </w:r>
      <w:r>
        <w:rPr>
          <w:rFonts w:ascii="標楷體" w:eastAsia="標楷體" w:hAnsi="標楷體"/>
          <w:sz w:val="40"/>
          <w:szCs w:val="40"/>
        </w:rPr>
        <w:t>115</w:t>
      </w:r>
      <w:r>
        <w:rPr>
          <w:rFonts w:ascii="標楷體" w:eastAsia="標楷體" w:hAnsi="標楷體"/>
          <w:sz w:val="40"/>
          <w:szCs w:val="40"/>
        </w:rPr>
        <w:t>年全國語文競賽」聲明書</w:t>
      </w:r>
    </w:p>
    <w:p w14:paraId="0E82363B" w14:textId="77777777" w:rsidR="00923A11" w:rsidRDefault="00923A11">
      <w:pPr>
        <w:spacing w:before="540" w:line="400" w:lineRule="exact"/>
        <w:jc w:val="center"/>
        <w:rPr>
          <w:rFonts w:ascii="標楷體" w:eastAsia="標楷體" w:hAnsi="標楷體"/>
          <w:sz w:val="40"/>
          <w:szCs w:val="40"/>
        </w:rPr>
      </w:pPr>
    </w:p>
    <w:p w14:paraId="346720E5" w14:textId="77777777" w:rsidR="00923A11" w:rsidRDefault="005374CF">
      <w:pPr>
        <w:snapToGrid w:val="0"/>
        <w:spacing w:line="360" w:lineRule="auto"/>
      </w:pPr>
      <w:r>
        <w:rPr>
          <w:rFonts w:ascii="標楷體" w:eastAsia="標楷體" w:hAnsi="標楷體"/>
          <w:sz w:val="36"/>
          <w:szCs w:val="36"/>
        </w:rPr>
        <w:t xml:space="preserve">    </w:t>
      </w:r>
      <w:r>
        <w:rPr>
          <w:rFonts w:ascii="標楷體" w:eastAsia="標楷體" w:hAnsi="標楷體"/>
          <w:sz w:val="36"/>
          <w:szCs w:val="36"/>
        </w:rPr>
        <w:t>本人因</w:t>
      </w:r>
      <w:r>
        <w:rPr>
          <w:rFonts w:ascii="標楷體" w:eastAsia="標楷體" w:hAnsi="標楷體"/>
          <w:sz w:val="36"/>
          <w:szCs w:val="36"/>
          <w:u w:val="single"/>
        </w:rPr>
        <w:t xml:space="preserve">                       </w:t>
      </w:r>
      <w:r>
        <w:rPr>
          <w:rFonts w:ascii="標楷體" w:eastAsia="標楷體" w:hAnsi="標楷體"/>
          <w:sz w:val="36"/>
          <w:szCs w:val="36"/>
        </w:rPr>
        <w:t>，無法代表本市參加</w:t>
      </w:r>
    </w:p>
    <w:p w14:paraId="7365B227" w14:textId="77777777" w:rsidR="00923A11" w:rsidRDefault="005374CF">
      <w:pPr>
        <w:snapToGrid w:val="0"/>
        <w:spacing w:line="360" w:lineRule="auto"/>
      </w:pPr>
      <w:r>
        <w:rPr>
          <w:rFonts w:ascii="標楷體" w:eastAsia="標楷體" w:hAnsi="標楷體"/>
          <w:sz w:val="36"/>
          <w:szCs w:val="36"/>
        </w:rPr>
        <w:t>「中華民國</w:t>
      </w:r>
      <w:r>
        <w:rPr>
          <w:rFonts w:ascii="標楷體" w:eastAsia="標楷體" w:hAnsi="標楷體"/>
          <w:sz w:val="36"/>
          <w:szCs w:val="36"/>
        </w:rPr>
        <w:t>115</w:t>
      </w:r>
      <w:r>
        <w:rPr>
          <w:rFonts w:ascii="標楷體" w:eastAsia="標楷體" w:hAnsi="標楷體"/>
          <w:sz w:val="36"/>
          <w:szCs w:val="36"/>
        </w:rPr>
        <w:t>年全國語文競賽」社會組</w:t>
      </w:r>
      <w:r>
        <w:rPr>
          <w:rFonts w:ascii="標楷體" w:eastAsia="標楷體" w:hAnsi="標楷體"/>
          <w:sz w:val="36"/>
          <w:szCs w:val="36"/>
          <w:u w:val="single"/>
        </w:rPr>
        <w:t xml:space="preserve">             </w:t>
      </w:r>
      <w:r>
        <w:rPr>
          <w:rFonts w:ascii="標楷體" w:eastAsia="標楷體" w:hAnsi="標楷體"/>
          <w:sz w:val="36"/>
          <w:szCs w:val="36"/>
        </w:rPr>
        <w:t>語</w:t>
      </w:r>
    </w:p>
    <w:p w14:paraId="1F706E84" w14:textId="77777777" w:rsidR="00923A11" w:rsidRDefault="005374CF">
      <w:pPr>
        <w:snapToGrid w:val="0"/>
        <w:spacing w:line="360" w:lineRule="auto"/>
      </w:pPr>
      <w:r>
        <w:rPr>
          <w:rFonts w:ascii="標楷體" w:eastAsia="標楷體" w:hAnsi="標楷體"/>
          <w:sz w:val="36"/>
          <w:szCs w:val="36"/>
          <w:u w:val="single"/>
        </w:rPr>
        <w:t xml:space="preserve">          </w:t>
      </w:r>
      <w:r>
        <w:rPr>
          <w:rFonts w:ascii="標楷體" w:eastAsia="標楷體" w:hAnsi="標楷體"/>
          <w:sz w:val="36"/>
          <w:szCs w:val="36"/>
        </w:rPr>
        <w:t>比賽，謹此聲明。</w:t>
      </w:r>
    </w:p>
    <w:p w14:paraId="374C8A9B" w14:textId="77777777" w:rsidR="00923A11" w:rsidRDefault="005374CF">
      <w:pPr>
        <w:snapToGrid w:val="0"/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</w:t>
      </w:r>
      <w:r>
        <w:rPr>
          <w:rFonts w:ascii="標楷體" w:eastAsia="標楷體" w:hAnsi="標楷體"/>
          <w:sz w:val="36"/>
          <w:szCs w:val="36"/>
        </w:rPr>
        <w:t>此致</w:t>
      </w: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>臺北市政府教育局</w:t>
      </w:r>
    </w:p>
    <w:p w14:paraId="0E6E2F2F" w14:textId="77777777" w:rsidR="00923A11" w:rsidRDefault="00923A11">
      <w:pPr>
        <w:snapToGrid w:val="0"/>
        <w:spacing w:line="360" w:lineRule="auto"/>
        <w:rPr>
          <w:rFonts w:ascii="標楷體" w:eastAsia="標楷體" w:hAnsi="標楷體"/>
          <w:sz w:val="36"/>
          <w:szCs w:val="36"/>
        </w:rPr>
      </w:pPr>
    </w:p>
    <w:p w14:paraId="3414CD81" w14:textId="77777777" w:rsidR="00923A11" w:rsidRDefault="00923A11">
      <w:pPr>
        <w:snapToGrid w:val="0"/>
        <w:spacing w:line="360" w:lineRule="auto"/>
        <w:rPr>
          <w:rFonts w:ascii="標楷體" w:eastAsia="標楷體" w:hAnsi="標楷體"/>
          <w:sz w:val="36"/>
          <w:szCs w:val="36"/>
        </w:rPr>
      </w:pPr>
    </w:p>
    <w:p w14:paraId="1D1CA6E1" w14:textId="77777777" w:rsidR="00923A11" w:rsidRDefault="00923A11">
      <w:pPr>
        <w:snapToGrid w:val="0"/>
        <w:spacing w:line="360" w:lineRule="auto"/>
        <w:rPr>
          <w:rFonts w:ascii="標楷體" w:eastAsia="標楷體" w:hAnsi="標楷體"/>
          <w:sz w:val="36"/>
          <w:szCs w:val="36"/>
        </w:rPr>
      </w:pPr>
    </w:p>
    <w:p w14:paraId="6F3AD77C" w14:textId="77777777" w:rsidR="00923A11" w:rsidRDefault="00923A11">
      <w:pPr>
        <w:snapToGrid w:val="0"/>
        <w:spacing w:line="360" w:lineRule="auto"/>
        <w:rPr>
          <w:rFonts w:ascii="標楷體" w:eastAsia="標楷體" w:hAnsi="標楷體"/>
          <w:sz w:val="36"/>
          <w:szCs w:val="36"/>
        </w:rPr>
      </w:pPr>
    </w:p>
    <w:p w14:paraId="3F699068" w14:textId="77777777" w:rsidR="00923A11" w:rsidRDefault="00923A11">
      <w:pPr>
        <w:snapToGrid w:val="0"/>
        <w:spacing w:line="360" w:lineRule="auto"/>
        <w:rPr>
          <w:rFonts w:ascii="標楷體" w:eastAsia="標楷體" w:hAnsi="標楷體"/>
          <w:sz w:val="36"/>
          <w:szCs w:val="36"/>
        </w:rPr>
      </w:pPr>
    </w:p>
    <w:p w14:paraId="4FD5B009" w14:textId="77777777" w:rsidR="00923A11" w:rsidRDefault="005374CF">
      <w:pPr>
        <w:spacing w:line="0" w:lineRule="atLeast"/>
        <w:ind w:left="482" w:right="160" w:firstLine="3600"/>
        <w:jc w:val="righ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競賽員：</w:t>
      </w:r>
      <w:proofErr w:type="gramStart"/>
      <w:r>
        <w:rPr>
          <w:rFonts w:ascii="標楷體" w:eastAsia="標楷體" w:hAnsi="標楷體"/>
          <w:sz w:val="36"/>
          <w:szCs w:val="36"/>
        </w:rPr>
        <w:t>＿＿＿＿＿＿＿＿</w:t>
      </w:r>
      <w:proofErr w:type="gramEnd"/>
      <w:r>
        <w:rPr>
          <w:rFonts w:ascii="標楷體" w:eastAsia="標楷體" w:hAnsi="標楷體"/>
          <w:sz w:val="36"/>
          <w:szCs w:val="36"/>
        </w:rPr>
        <w:t>簽章</w:t>
      </w:r>
    </w:p>
    <w:p w14:paraId="53CF2355" w14:textId="77777777" w:rsidR="00923A11" w:rsidRDefault="00923A11">
      <w:pPr>
        <w:spacing w:line="0" w:lineRule="atLeast"/>
        <w:jc w:val="center"/>
        <w:rPr>
          <w:rFonts w:ascii="標楷體" w:eastAsia="標楷體" w:hAnsi="標楷體" w:cs="標楷體"/>
          <w:sz w:val="36"/>
          <w:szCs w:val="36"/>
        </w:rPr>
      </w:pPr>
    </w:p>
    <w:p w14:paraId="4C8B5A75" w14:textId="77777777" w:rsidR="00923A11" w:rsidRDefault="00923A11">
      <w:pPr>
        <w:spacing w:line="0" w:lineRule="atLeast"/>
        <w:jc w:val="center"/>
        <w:rPr>
          <w:rFonts w:ascii="標楷體" w:eastAsia="標楷體" w:hAnsi="標楷體" w:cs="標楷體"/>
          <w:sz w:val="36"/>
          <w:szCs w:val="36"/>
        </w:rPr>
      </w:pPr>
    </w:p>
    <w:p w14:paraId="191A0788" w14:textId="77777777" w:rsidR="00923A11" w:rsidRDefault="00923A11">
      <w:pPr>
        <w:spacing w:line="0" w:lineRule="atLeast"/>
        <w:rPr>
          <w:rFonts w:ascii="標楷體" w:eastAsia="標楷體" w:hAnsi="標楷體" w:cs="標楷體"/>
          <w:sz w:val="36"/>
          <w:szCs w:val="36"/>
        </w:rPr>
      </w:pPr>
    </w:p>
    <w:p w14:paraId="169FBBC2" w14:textId="77777777" w:rsidR="00923A11" w:rsidRDefault="00923A11">
      <w:pPr>
        <w:spacing w:line="0" w:lineRule="atLeast"/>
        <w:jc w:val="center"/>
        <w:rPr>
          <w:rFonts w:ascii="標楷體" w:eastAsia="標楷體" w:hAnsi="標楷體" w:cs="標楷體"/>
          <w:sz w:val="36"/>
          <w:szCs w:val="36"/>
        </w:rPr>
      </w:pPr>
    </w:p>
    <w:p w14:paraId="08F2C2AB" w14:textId="77777777" w:rsidR="00923A11" w:rsidRDefault="00923A11">
      <w:pPr>
        <w:spacing w:line="0" w:lineRule="atLeast"/>
        <w:jc w:val="center"/>
        <w:rPr>
          <w:rFonts w:ascii="標楷體" w:eastAsia="標楷體" w:hAnsi="標楷體" w:cs="標楷體"/>
          <w:sz w:val="36"/>
          <w:szCs w:val="36"/>
        </w:rPr>
      </w:pPr>
    </w:p>
    <w:p w14:paraId="6422CEA5" w14:textId="77777777" w:rsidR="00923A11" w:rsidRDefault="00923A11">
      <w:pPr>
        <w:spacing w:line="0" w:lineRule="atLeast"/>
        <w:jc w:val="center"/>
        <w:rPr>
          <w:rFonts w:ascii="標楷體" w:eastAsia="標楷體" w:hAnsi="標楷體" w:cs="標楷體"/>
          <w:sz w:val="36"/>
          <w:szCs w:val="36"/>
        </w:rPr>
      </w:pPr>
    </w:p>
    <w:p w14:paraId="265E7672" w14:textId="77777777" w:rsidR="00923A11" w:rsidRDefault="00923A11">
      <w:pPr>
        <w:spacing w:line="0" w:lineRule="atLeast"/>
        <w:jc w:val="center"/>
        <w:rPr>
          <w:rFonts w:ascii="標楷體" w:eastAsia="標楷體" w:hAnsi="標楷體" w:cs="標楷體"/>
          <w:sz w:val="36"/>
          <w:szCs w:val="36"/>
        </w:rPr>
      </w:pPr>
    </w:p>
    <w:p w14:paraId="10F2B97A" w14:textId="77777777" w:rsidR="00923A11" w:rsidRDefault="005374CF">
      <w:pPr>
        <w:spacing w:line="0" w:lineRule="atLeast"/>
        <w:jc w:val="center"/>
      </w:pPr>
      <w:r>
        <w:rPr>
          <w:rFonts w:ascii="標楷體" w:eastAsia="標楷體" w:hAnsi="標楷體" w:cs="標楷體"/>
          <w:sz w:val="36"/>
          <w:szCs w:val="36"/>
        </w:rPr>
        <w:t xml:space="preserve">中　華　民　國　</w:t>
      </w:r>
      <w:r>
        <w:rPr>
          <w:rFonts w:ascii="標楷體" w:eastAsia="標楷體" w:hAnsi="標楷體" w:cs="標楷體"/>
          <w:sz w:val="36"/>
          <w:szCs w:val="36"/>
        </w:rPr>
        <w:t>115</w:t>
      </w:r>
      <w:r>
        <w:rPr>
          <w:rFonts w:ascii="標楷體" w:eastAsia="標楷體" w:hAnsi="標楷體" w:cs="標楷體"/>
          <w:sz w:val="36"/>
          <w:szCs w:val="36"/>
        </w:rPr>
        <w:t xml:space="preserve">　年　　　　月　　　　日</w:t>
      </w:r>
    </w:p>
    <w:p w14:paraId="4AC22A6D" w14:textId="77777777" w:rsidR="00923A11" w:rsidRDefault="00923A11">
      <w:pPr>
        <w:spacing w:line="0" w:lineRule="atLeast"/>
        <w:jc w:val="center"/>
        <w:rPr>
          <w:rFonts w:ascii="標楷體" w:eastAsia="標楷體" w:hAnsi="標楷體"/>
          <w:b/>
          <w:sz w:val="20"/>
        </w:rPr>
      </w:pPr>
    </w:p>
    <w:p w14:paraId="15E27EC7" w14:textId="77777777" w:rsidR="00923A11" w:rsidRDefault="00923A11">
      <w:pPr>
        <w:spacing w:line="0" w:lineRule="atLeast"/>
        <w:jc w:val="center"/>
        <w:rPr>
          <w:rFonts w:ascii="標楷體" w:eastAsia="標楷體" w:hAnsi="標楷體"/>
          <w:b/>
          <w:sz w:val="20"/>
        </w:rPr>
      </w:pPr>
    </w:p>
    <w:p w14:paraId="2D265057" w14:textId="77777777" w:rsidR="00923A11" w:rsidRDefault="00923A11">
      <w:pPr>
        <w:spacing w:line="0" w:lineRule="atLeast"/>
        <w:jc w:val="center"/>
        <w:rPr>
          <w:rFonts w:ascii="標楷體" w:eastAsia="標楷體" w:hAnsi="標楷體"/>
          <w:b/>
          <w:sz w:val="20"/>
        </w:rPr>
      </w:pPr>
    </w:p>
    <w:p w14:paraId="31E4EE5A" w14:textId="77777777" w:rsidR="00923A11" w:rsidRDefault="00923A11">
      <w:pPr>
        <w:spacing w:line="0" w:lineRule="atLeast"/>
        <w:jc w:val="center"/>
        <w:rPr>
          <w:rFonts w:ascii="標楷體" w:eastAsia="標楷體" w:hAnsi="標楷體"/>
          <w:b/>
          <w:sz w:val="20"/>
        </w:rPr>
      </w:pPr>
    </w:p>
    <w:p w14:paraId="3698B6E2" w14:textId="77777777" w:rsidR="00923A11" w:rsidRDefault="005374CF">
      <w:pPr>
        <w:spacing w:line="0" w:lineRule="atLeast"/>
        <w:ind w:left="567" w:hanging="567"/>
      </w:pPr>
      <w:r>
        <w:rPr>
          <w:rFonts w:ascii="標楷體" w:eastAsia="標楷體" w:hAnsi="標楷體"/>
          <w:b/>
          <w:sz w:val="20"/>
        </w:rPr>
        <w:t>備註：</w:t>
      </w:r>
      <w:proofErr w:type="gramStart"/>
      <w:r>
        <w:rPr>
          <w:rFonts w:ascii="標楷體" w:eastAsia="標楷體" w:hAnsi="標楷體"/>
          <w:b/>
          <w:sz w:val="20"/>
        </w:rPr>
        <w:t>競賽員如不</w:t>
      </w:r>
      <w:proofErr w:type="gramEnd"/>
      <w:r>
        <w:rPr>
          <w:rFonts w:ascii="標楷體" w:eastAsia="標楷體" w:hAnsi="標楷體"/>
          <w:b/>
          <w:sz w:val="20"/>
        </w:rPr>
        <w:t>參加全國賽者，最遲於</w:t>
      </w:r>
      <w:r>
        <w:rPr>
          <w:rFonts w:ascii="標楷體" w:eastAsia="標楷體" w:hAnsi="標楷體"/>
          <w:b/>
          <w:sz w:val="20"/>
        </w:rPr>
        <w:t>115</w:t>
      </w:r>
      <w:r>
        <w:rPr>
          <w:rFonts w:ascii="標楷體" w:eastAsia="標楷體" w:hAnsi="標楷體"/>
          <w:b/>
          <w:sz w:val="20"/>
        </w:rPr>
        <w:t>年</w:t>
      </w:r>
      <w:r>
        <w:rPr>
          <w:rFonts w:ascii="標楷體" w:eastAsia="標楷體" w:hAnsi="標楷體"/>
          <w:b/>
          <w:sz w:val="20"/>
        </w:rPr>
        <w:t>7</w:t>
      </w:r>
      <w:r>
        <w:rPr>
          <w:rFonts w:ascii="標楷體" w:eastAsia="標楷體" w:hAnsi="標楷體"/>
          <w:b/>
          <w:sz w:val="20"/>
        </w:rPr>
        <w:t>月</w:t>
      </w:r>
      <w:r>
        <w:rPr>
          <w:rFonts w:ascii="標楷體" w:eastAsia="標楷體" w:hAnsi="標楷體"/>
          <w:b/>
          <w:sz w:val="20"/>
        </w:rPr>
        <w:t>24</w:t>
      </w:r>
      <w:r>
        <w:rPr>
          <w:rFonts w:ascii="標楷體" w:eastAsia="標楷體" w:hAnsi="標楷體"/>
          <w:b/>
          <w:sz w:val="20"/>
        </w:rPr>
        <w:t>日（星期五）前繳交本聲明書予臺北市政府教育局終身教育科承辦人。</w:t>
      </w:r>
    </w:p>
    <w:p w14:paraId="1BACBAD2" w14:textId="77777777" w:rsidR="00923A11" w:rsidRDefault="005374CF">
      <w:pPr>
        <w:pageBreakBefore/>
        <w:snapToGrid w:val="0"/>
      </w:pPr>
      <w:r>
        <w:rPr>
          <w:rFonts w:ascii="標楷體" w:eastAsia="標楷體" w:hAnsi="標楷體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sz w:val="28"/>
          <w:szCs w:val="28"/>
        </w:rPr>
        <w:t>5</w:t>
      </w:r>
    </w:p>
    <w:p w14:paraId="4C87BF0A" w14:textId="77777777" w:rsidR="00923A11" w:rsidRDefault="005374CF">
      <w:pPr>
        <w:spacing w:after="249" w:line="0" w:lineRule="atLeast"/>
        <w:jc w:val="center"/>
      </w:pPr>
      <w:r>
        <w:rPr>
          <w:rFonts w:ascii="標楷體" w:eastAsia="標楷體" w:hAnsi="標楷體"/>
          <w:sz w:val="40"/>
          <w:szCs w:val="32"/>
        </w:rPr>
        <w:t>臺灣客語腔調、臺灣原住民族語言說明</w:t>
      </w:r>
    </w:p>
    <w:p w14:paraId="0EB8B7AE" w14:textId="77777777" w:rsidR="00923A11" w:rsidRDefault="005374CF">
      <w:pPr>
        <w:spacing w:after="249" w:line="0" w:lineRule="atLeast"/>
      </w:pPr>
      <w:r>
        <w:rPr>
          <w:rFonts w:ascii="標楷體" w:eastAsia="標楷體" w:hAnsi="標楷體"/>
          <w:sz w:val="28"/>
          <w:szCs w:val="28"/>
        </w:rPr>
        <w:t>一、臺灣客語腔調計有四縣、海陸、大埔、饒平、詔安、南四縣等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種。</w:t>
      </w:r>
    </w:p>
    <w:p w14:paraId="5F6B47E7" w14:textId="77777777" w:rsidR="00923A11" w:rsidRDefault="005374CF">
      <w:pPr>
        <w:spacing w:after="249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二、原住民</w:t>
      </w:r>
      <w:r>
        <w:rPr>
          <w:rFonts w:ascii="標楷體" w:eastAsia="標楷體" w:hAnsi="標楷體"/>
          <w:sz w:val="28"/>
          <w:szCs w:val="28"/>
        </w:rPr>
        <w:t>16</w:t>
      </w:r>
      <w:r>
        <w:rPr>
          <w:rFonts w:ascii="標楷體" w:eastAsia="標楷體" w:hAnsi="標楷體"/>
          <w:sz w:val="28"/>
          <w:szCs w:val="28"/>
        </w:rPr>
        <w:t>族</w:t>
      </w:r>
      <w:r>
        <w:rPr>
          <w:rFonts w:ascii="標楷體" w:eastAsia="標楷體" w:hAnsi="標楷體"/>
          <w:sz w:val="28"/>
          <w:szCs w:val="28"/>
        </w:rPr>
        <w:t>42</w:t>
      </w:r>
      <w:r>
        <w:rPr>
          <w:rFonts w:ascii="標楷體" w:eastAsia="標楷體" w:hAnsi="標楷體"/>
          <w:sz w:val="28"/>
          <w:szCs w:val="28"/>
        </w:rPr>
        <w:t>語言別名稱表如下：</w:t>
      </w:r>
    </w:p>
    <w:tbl>
      <w:tblPr>
        <w:tblW w:w="90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2129"/>
        <w:gridCol w:w="5113"/>
        <w:gridCol w:w="834"/>
      </w:tblGrid>
      <w:tr w:rsidR="00923A11" w14:paraId="46ACB654" w14:textId="77777777">
        <w:tblPrEx>
          <w:tblCellMar>
            <w:top w:w="0" w:type="dxa"/>
            <w:bottom w:w="0" w:type="dxa"/>
          </w:tblCellMar>
        </w:tblPrEx>
        <w:trPr>
          <w:trHeight w:val="67"/>
          <w:jc w:val="center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263E0" w14:textId="77777777" w:rsidR="00923A11" w:rsidRDefault="005374C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民族別代碼</w:t>
            </w:r>
          </w:p>
        </w:tc>
        <w:tc>
          <w:tcPr>
            <w:tcW w:w="21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E64FD" w14:textId="77777777" w:rsidR="00923A11" w:rsidRDefault="005374C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民族別</w:t>
            </w:r>
          </w:p>
        </w:tc>
        <w:tc>
          <w:tcPr>
            <w:tcW w:w="5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504DD" w14:textId="77777777" w:rsidR="00923A11" w:rsidRDefault="005374C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語言別</w:t>
            </w:r>
          </w:p>
        </w:tc>
        <w:tc>
          <w:tcPr>
            <w:tcW w:w="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89303" w14:textId="77777777" w:rsidR="00923A11" w:rsidRDefault="005374C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語種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序號</w:t>
            </w:r>
          </w:p>
        </w:tc>
      </w:tr>
      <w:tr w:rsidR="00923A11" w14:paraId="543422BC" w14:textId="77777777">
        <w:tblPrEx>
          <w:tblCellMar>
            <w:top w:w="0" w:type="dxa"/>
            <w:bottom w:w="0" w:type="dxa"/>
          </w:tblCellMar>
        </w:tblPrEx>
        <w:trPr>
          <w:trHeight w:val="363"/>
          <w:jc w:val="center"/>
        </w:trPr>
        <w:tc>
          <w:tcPr>
            <w:tcW w:w="99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B7EFE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12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3C53F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阿美族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(Amis)</w:t>
            </w: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2B5D1" w14:textId="77777777" w:rsidR="00923A11" w:rsidRDefault="005374CF">
            <w:r>
              <w:rPr>
                <w:rFonts w:ascii="標楷體" w:eastAsia="標楷體" w:hAnsi="標楷體"/>
                <w:sz w:val="28"/>
                <w:szCs w:val="28"/>
              </w:rPr>
              <w:t>南勢阿美語</w:t>
            </w:r>
            <w:proofErr w:type="gramStart"/>
            <w:r>
              <w:rPr>
                <w:rFonts w:ascii="標楷體" w:eastAsia="標楷體" w:hAnsi="標楷體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/>
                <w:szCs w:val="28"/>
              </w:rPr>
              <w:t>原稱：</w:t>
            </w:r>
            <w:proofErr w:type="gramStart"/>
            <w:r>
              <w:rPr>
                <w:rFonts w:ascii="標楷體" w:eastAsia="標楷體" w:hAnsi="標楷體"/>
                <w:szCs w:val="28"/>
              </w:rPr>
              <w:t>北部阿</w:t>
            </w:r>
            <w:proofErr w:type="gramEnd"/>
            <w:r>
              <w:rPr>
                <w:rFonts w:ascii="標楷體" w:eastAsia="標楷體" w:hAnsi="標楷體"/>
                <w:szCs w:val="28"/>
              </w:rPr>
              <w:t>美語</w:t>
            </w:r>
            <w:proofErr w:type="gramStart"/>
            <w:r>
              <w:rPr>
                <w:rFonts w:ascii="標楷體" w:eastAsia="標楷體" w:hAnsi="標楷體"/>
                <w:szCs w:val="28"/>
              </w:rPr>
              <w:t>）</w:t>
            </w:r>
            <w:proofErr w:type="gramEnd"/>
          </w:p>
        </w:tc>
        <w:tc>
          <w:tcPr>
            <w:tcW w:w="8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5C1AE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</w:tr>
      <w:tr w:rsidR="00923A11" w14:paraId="475AE60C" w14:textId="77777777">
        <w:tblPrEx>
          <w:tblCellMar>
            <w:top w:w="0" w:type="dxa"/>
            <w:bottom w:w="0" w:type="dxa"/>
          </w:tblCellMar>
        </w:tblPrEx>
        <w:trPr>
          <w:trHeight w:val="72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574D0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F4CB2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E0953" w14:textId="77777777" w:rsidR="00923A11" w:rsidRDefault="005374CF">
            <w:r>
              <w:rPr>
                <w:rFonts w:ascii="標楷體" w:eastAsia="標楷體" w:hAnsi="標楷體"/>
                <w:sz w:val="28"/>
                <w:szCs w:val="28"/>
              </w:rPr>
              <w:t>秀姑巒阿美語</w:t>
            </w:r>
            <w:proofErr w:type="gramStart"/>
            <w:r>
              <w:rPr>
                <w:rFonts w:ascii="標楷體" w:eastAsia="標楷體" w:hAnsi="標楷體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/>
                <w:szCs w:val="28"/>
              </w:rPr>
              <w:t>原稱：</w:t>
            </w:r>
            <w:proofErr w:type="gramStart"/>
            <w:r>
              <w:rPr>
                <w:rFonts w:ascii="標楷體" w:eastAsia="標楷體" w:hAnsi="標楷體"/>
                <w:szCs w:val="28"/>
              </w:rPr>
              <w:t>中部阿</w:t>
            </w:r>
            <w:proofErr w:type="gramEnd"/>
            <w:r>
              <w:rPr>
                <w:rFonts w:ascii="標楷體" w:eastAsia="標楷體" w:hAnsi="標楷體"/>
                <w:szCs w:val="28"/>
              </w:rPr>
              <w:t>美語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8ABFE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A11" w14:paraId="7B1860A2" w14:textId="77777777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82BBC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288D0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77246" w14:textId="77777777" w:rsidR="00923A11" w:rsidRDefault="005374C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海岸阿美語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7B1AF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A11" w14:paraId="768C91F2" w14:textId="77777777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033CA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FBFD9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FBE39" w14:textId="77777777" w:rsidR="00923A11" w:rsidRDefault="005374CF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馬蘭阿美語</w:t>
            </w:r>
            <w:proofErr w:type="gramEnd"/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17B1B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A11" w14:paraId="61B6B275" w14:textId="77777777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7FAA3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6ED4B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A4B49" w14:textId="77777777" w:rsidR="00923A11" w:rsidRDefault="005374C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恆春阿美語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6FEB8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A11" w14:paraId="07771C4D" w14:textId="77777777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915A3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12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FCD9A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泰雅族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(Tayal)</w:t>
            </w: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F8068" w14:textId="77777777" w:rsidR="00923A11" w:rsidRDefault="005374C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賽考利克泰雅語</w:t>
            </w:r>
          </w:p>
        </w:tc>
        <w:tc>
          <w:tcPr>
            <w:tcW w:w="8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E1276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</w:tr>
      <w:tr w:rsidR="00923A11" w14:paraId="05C3107D" w14:textId="77777777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56ADE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1CFFE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51B2B" w14:textId="77777777" w:rsidR="00923A11" w:rsidRDefault="005374C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澤敖利泰雅語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FF692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A11" w14:paraId="566FF3DC" w14:textId="77777777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C4FE5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1DEC8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C6948" w14:textId="77777777" w:rsidR="00923A11" w:rsidRDefault="005374C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四季泰雅語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FEC11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A11" w14:paraId="28CD6458" w14:textId="77777777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B14CB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9695E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C08C6" w14:textId="77777777" w:rsidR="00923A11" w:rsidRDefault="005374C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宜蘭澤敖利泰雅語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974A9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A11" w14:paraId="08FE8D70" w14:textId="77777777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F3BA3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FDAD9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B6942" w14:textId="77777777" w:rsidR="00923A11" w:rsidRDefault="005374C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汶水泰雅語</w:t>
            </w:r>
          </w:p>
        </w:tc>
        <w:tc>
          <w:tcPr>
            <w:tcW w:w="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EC2F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</w:tr>
      <w:tr w:rsidR="00923A11" w14:paraId="7072D1F6" w14:textId="77777777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4A44E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01B08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9BB74" w14:textId="77777777" w:rsidR="00923A11" w:rsidRDefault="005374C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萬大泰雅語</w:t>
            </w:r>
          </w:p>
        </w:tc>
        <w:tc>
          <w:tcPr>
            <w:tcW w:w="8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917CD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</w:tr>
      <w:tr w:rsidR="00923A11" w14:paraId="322DBD50" w14:textId="77777777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DB6EF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12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FF6AB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排灣族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(Paiwan)</w:t>
            </w: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F6E418" w14:textId="77777777" w:rsidR="00923A11" w:rsidRDefault="005374CF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北排灣語</w:t>
            </w:r>
            <w:proofErr w:type="gramEnd"/>
          </w:p>
        </w:tc>
        <w:tc>
          <w:tcPr>
            <w:tcW w:w="8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97516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</w:tr>
      <w:tr w:rsidR="00923A11" w14:paraId="30611380" w14:textId="77777777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46455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9C22E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B4C7B" w14:textId="77777777" w:rsidR="00923A11" w:rsidRDefault="005374C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排灣語</w:t>
            </w:r>
            <w:proofErr w:type="gramEnd"/>
          </w:p>
        </w:tc>
        <w:tc>
          <w:tcPr>
            <w:tcW w:w="8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1E87E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A11" w14:paraId="32D9D8E3" w14:textId="77777777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35D45E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0DCD7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4CA8C" w14:textId="77777777" w:rsidR="00923A11" w:rsidRDefault="005374C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南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排灣語</w:t>
            </w:r>
            <w:proofErr w:type="gramEnd"/>
          </w:p>
        </w:tc>
        <w:tc>
          <w:tcPr>
            <w:tcW w:w="8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B174E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A11" w14:paraId="45754F15" w14:textId="77777777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2563A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2E023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D7C39" w14:textId="77777777" w:rsidR="00923A11" w:rsidRDefault="005374C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東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排灣語</w:t>
            </w:r>
            <w:proofErr w:type="gramEnd"/>
          </w:p>
        </w:tc>
        <w:tc>
          <w:tcPr>
            <w:tcW w:w="8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38AED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A11" w14:paraId="75C53F31" w14:textId="77777777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7C02E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12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47F99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布農族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(Bunun)</w:t>
            </w: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FF715" w14:textId="77777777" w:rsidR="00923A11" w:rsidRDefault="005374CF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卓群布農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語</w:t>
            </w:r>
          </w:p>
        </w:tc>
        <w:tc>
          <w:tcPr>
            <w:tcW w:w="8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6CD0D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</w:tr>
      <w:tr w:rsidR="00923A11" w14:paraId="154B347A" w14:textId="77777777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621FB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2524F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C560C" w14:textId="77777777" w:rsidR="00923A11" w:rsidRDefault="005374CF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卡群布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農語</w:t>
            </w:r>
          </w:p>
        </w:tc>
        <w:tc>
          <w:tcPr>
            <w:tcW w:w="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DF0C9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A11" w14:paraId="3F1E175C" w14:textId="77777777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8DD8D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2AAA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97753" w14:textId="77777777" w:rsidR="00923A11" w:rsidRDefault="005374CF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丹群布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農語</w:t>
            </w:r>
          </w:p>
        </w:tc>
        <w:tc>
          <w:tcPr>
            <w:tcW w:w="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3A000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A11" w14:paraId="2C73C1D8" w14:textId="77777777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30BE7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C4A79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1EE94" w14:textId="77777777" w:rsidR="00923A11" w:rsidRDefault="005374CF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巒群布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農語</w:t>
            </w:r>
          </w:p>
        </w:tc>
        <w:tc>
          <w:tcPr>
            <w:tcW w:w="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A9B47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A11" w14:paraId="7BB42657" w14:textId="77777777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4725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641D1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7ADA5" w14:textId="77777777" w:rsidR="00923A11" w:rsidRDefault="005374CF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郡群布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農語</w:t>
            </w:r>
          </w:p>
        </w:tc>
        <w:tc>
          <w:tcPr>
            <w:tcW w:w="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D47B1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A11" w14:paraId="16563BCE" w14:textId="77777777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FDE07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12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58749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卑南族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spellStart"/>
            <w:r>
              <w:rPr>
                <w:rFonts w:ascii="標楷體" w:eastAsia="標楷體" w:hAnsi="標楷體"/>
                <w:sz w:val="28"/>
                <w:szCs w:val="28"/>
              </w:rPr>
              <w:t>Pinuyumayan</w:t>
            </w:r>
            <w:proofErr w:type="spellEnd"/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3E611" w14:textId="77777777" w:rsidR="00923A11" w:rsidRDefault="005374CF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南王卑南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語</w:t>
            </w:r>
          </w:p>
        </w:tc>
        <w:tc>
          <w:tcPr>
            <w:tcW w:w="8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DFF42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</w:tr>
      <w:tr w:rsidR="00923A11" w14:paraId="2425F6CA" w14:textId="77777777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1037D" w14:textId="77777777" w:rsidR="00923A11" w:rsidRDefault="00923A1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F87FC" w14:textId="77777777" w:rsidR="00923A11" w:rsidRDefault="00923A1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0A383" w14:textId="77777777" w:rsidR="00923A11" w:rsidRDefault="005374CF"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西群卑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南語</w:t>
            </w:r>
            <w:proofErr w:type="gramStart"/>
            <w:r>
              <w:rPr>
                <w:rFonts w:ascii="標楷體" w:eastAsia="標楷體" w:hAnsi="標楷體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/>
                <w:szCs w:val="28"/>
              </w:rPr>
              <w:t>原稱：</w:t>
            </w:r>
            <w:proofErr w:type="gramStart"/>
            <w:r>
              <w:rPr>
                <w:rFonts w:ascii="標楷體" w:eastAsia="標楷體" w:hAnsi="標楷體"/>
                <w:szCs w:val="28"/>
              </w:rPr>
              <w:t>初鹿卑南</w:t>
            </w:r>
            <w:proofErr w:type="gramEnd"/>
            <w:r>
              <w:rPr>
                <w:rFonts w:ascii="標楷體" w:eastAsia="標楷體" w:hAnsi="標楷體"/>
                <w:szCs w:val="28"/>
              </w:rPr>
              <w:t>語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DD80A" w14:textId="77777777" w:rsidR="00923A11" w:rsidRDefault="00923A1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A11" w14:paraId="1100BCCE" w14:textId="77777777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9604C" w14:textId="77777777" w:rsidR="00923A11" w:rsidRDefault="00923A1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0374C" w14:textId="77777777" w:rsidR="00923A11" w:rsidRDefault="00923A1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649D5" w14:textId="77777777" w:rsidR="00923A11" w:rsidRDefault="005374C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知本卑南語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B4773" w14:textId="77777777" w:rsidR="00923A11" w:rsidRDefault="00923A1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A11" w14:paraId="5A930200" w14:textId="77777777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7DCE3" w14:textId="77777777" w:rsidR="00923A11" w:rsidRDefault="00923A1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1D732" w14:textId="77777777" w:rsidR="00923A11" w:rsidRDefault="00923A1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94DC4" w14:textId="77777777" w:rsidR="00923A11" w:rsidRDefault="005374C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建和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卑南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91F50" w14:textId="77777777" w:rsidR="00923A11" w:rsidRDefault="00923A1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4C08DD8" w14:textId="77777777" w:rsidR="00923A11" w:rsidRDefault="005374CF">
      <w:pPr>
        <w:wordWrap w:val="0"/>
        <w:spacing w:before="374" w:after="374" w:line="0" w:lineRule="atLeas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（續下頁）</w:t>
      </w:r>
    </w:p>
    <w:tbl>
      <w:tblPr>
        <w:tblW w:w="97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3110"/>
        <w:gridCol w:w="4820"/>
        <w:gridCol w:w="850"/>
      </w:tblGrid>
      <w:tr w:rsidR="00923A11" w14:paraId="21AA386D" w14:textId="77777777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E7B1F" w14:textId="77777777" w:rsidR="00923A11" w:rsidRDefault="005374C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民族別代碼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6446F" w14:textId="77777777" w:rsidR="00923A11" w:rsidRDefault="005374C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民族別</w:t>
            </w:r>
          </w:p>
        </w:tc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C06A7" w14:textId="77777777" w:rsidR="00923A11" w:rsidRDefault="005374C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語言別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81493" w14:textId="77777777" w:rsidR="00923A11" w:rsidRDefault="005374C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語種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序號</w:t>
            </w:r>
          </w:p>
        </w:tc>
      </w:tr>
      <w:tr w:rsidR="00923A11" w14:paraId="6FA0DF73" w14:textId="77777777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36C17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3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67491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魯凱族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spellStart"/>
            <w:r>
              <w:rPr>
                <w:rFonts w:ascii="標楷體" w:eastAsia="標楷體" w:hAnsi="標楷體"/>
                <w:sz w:val="28"/>
                <w:szCs w:val="28"/>
              </w:rPr>
              <w:t>Rukai</w:t>
            </w:r>
            <w:proofErr w:type="spellEnd"/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820" w:type="dxa"/>
            <w:tcBorders>
              <w:top w:val="single" w:sz="8" w:space="0" w:color="000000"/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299B8" w14:textId="77777777" w:rsidR="00923A11" w:rsidRDefault="005374C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霧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魯凱語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006C7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</w:tr>
      <w:tr w:rsidR="00923A11" w14:paraId="523BBD1E" w14:textId="77777777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932D8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049E2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F2C87" w14:textId="77777777" w:rsidR="00923A11" w:rsidRDefault="005374C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大武魯凱語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C378C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A11" w14:paraId="66DBE0EC" w14:textId="77777777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2F7C5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83289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76FD0" w14:textId="77777777" w:rsidR="00923A11" w:rsidRDefault="005374C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東魯凱語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94152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A11" w14:paraId="381DD978" w14:textId="77777777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9A93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6AEE6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0A1EB" w14:textId="77777777" w:rsidR="00923A11" w:rsidRDefault="005374C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多納魯凱語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09195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</w:tr>
      <w:tr w:rsidR="00923A11" w14:paraId="50A6FC5C" w14:textId="77777777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CB05A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64BC8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5FE77" w14:textId="77777777" w:rsidR="00923A11" w:rsidRDefault="005374C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茂林魯凱語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3FE7A9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</w:tr>
      <w:tr w:rsidR="00923A11" w14:paraId="3E083B6E" w14:textId="77777777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C3794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D00A9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F0957" w14:textId="77777777" w:rsidR="00923A11" w:rsidRDefault="005374C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萬山魯凱語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6466A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</w:tr>
      <w:tr w:rsidR="00923A11" w14:paraId="26961C25" w14:textId="77777777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CCC84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3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ED0D4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鄒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spellStart"/>
            <w:r>
              <w:rPr>
                <w:rFonts w:ascii="標楷體" w:eastAsia="標楷體" w:hAnsi="標楷體"/>
                <w:sz w:val="28"/>
                <w:szCs w:val="28"/>
              </w:rPr>
              <w:t>Cou</w:t>
            </w:r>
            <w:proofErr w:type="spellEnd"/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E0591" w14:textId="77777777" w:rsidR="00923A11" w:rsidRDefault="005374CF">
            <w:pPr>
              <w:pStyle w:val="Standard"/>
              <w:widowControl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鄒語</w:t>
            </w:r>
            <w:r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  <w:t>（原稱阿里山鄒語）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8807D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</w:tr>
      <w:tr w:rsidR="00923A11" w14:paraId="0428ACA7" w14:textId="77777777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27E06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3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698A11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賽夏族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spellStart"/>
            <w:r>
              <w:rPr>
                <w:rFonts w:ascii="標楷體" w:eastAsia="標楷體" w:hAnsi="標楷體"/>
                <w:sz w:val="28"/>
                <w:szCs w:val="28"/>
              </w:rPr>
              <w:t>SaySiyat</w:t>
            </w:r>
            <w:proofErr w:type="spellEnd"/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27882" w14:textId="77777777" w:rsidR="00923A11" w:rsidRDefault="005374CF">
            <w:pPr>
              <w:pStyle w:val="Standard"/>
              <w:widowControl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賽夏語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35CDE6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</w:tr>
      <w:tr w:rsidR="00923A11" w14:paraId="1AD1BEA7" w14:textId="77777777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429B5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3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0D095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雅美族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(Yami)</w:t>
            </w:r>
          </w:p>
        </w:tc>
        <w:tc>
          <w:tcPr>
            <w:tcW w:w="4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EB713" w14:textId="77777777" w:rsidR="00923A11" w:rsidRDefault="005374CF">
            <w:pPr>
              <w:pStyle w:val="Standard"/>
              <w:widowControl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雅美語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230AA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</w:tr>
      <w:tr w:rsidR="00923A11" w14:paraId="4C198FB7" w14:textId="77777777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BDEC9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3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EC838" w14:textId="77777777" w:rsidR="00923A11" w:rsidRDefault="005374CF">
            <w:pPr>
              <w:jc w:val="center"/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邵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spellStart"/>
            <w:r>
              <w:rPr>
                <w:rFonts w:ascii="標楷體" w:eastAsia="標楷體" w:hAnsi="標楷體"/>
                <w:sz w:val="28"/>
                <w:szCs w:val="28"/>
              </w:rPr>
              <w:t>Thau</w:t>
            </w:r>
            <w:proofErr w:type="spellEnd"/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3E848" w14:textId="77777777" w:rsidR="00923A11" w:rsidRDefault="005374CF">
            <w:pPr>
              <w:pStyle w:val="Standard"/>
              <w:widowControl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邵語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2E720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</w:tr>
      <w:tr w:rsidR="00923A11" w14:paraId="2B017A1C" w14:textId="77777777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B3833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3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7B267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噶瑪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蘭族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spellStart"/>
            <w:r>
              <w:rPr>
                <w:rFonts w:ascii="標楷體" w:eastAsia="標楷體" w:hAnsi="標楷體"/>
                <w:sz w:val="28"/>
                <w:szCs w:val="28"/>
              </w:rPr>
              <w:t>Kebalan</w:t>
            </w:r>
            <w:proofErr w:type="spellEnd"/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3E3E5" w14:textId="77777777" w:rsidR="00923A11" w:rsidRDefault="005374CF">
            <w:pPr>
              <w:pStyle w:val="Standard"/>
              <w:widowControl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噶瑪蘭語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AB729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</w:tr>
      <w:tr w:rsidR="00923A11" w14:paraId="0373DA5E" w14:textId="77777777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65252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3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0FEEF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太魯閣族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spellStart"/>
            <w:r>
              <w:rPr>
                <w:rFonts w:ascii="標楷體" w:eastAsia="標楷體" w:hAnsi="標楷體"/>
                <w:sz w:val="28"/>
                <w:szCs w:val="28"/>
              </w:rPr>
              <w:t>Truku</w:t>
            </w:r>
            <w:proofErr w:type="spellEnd"/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10D70" w14:textId="77777777" w:rsidR="00923A11" w:rsidRDefault="005374CF">
            <w:pPr>
              <w:pStyle w:val="Standard"/>
              <w:widowControl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太魯閣語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D49C5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</w:tr>
      <w:tr w:rsidR="00923A11" w14:paraId="6C8BC3D2" w14:textId="77777777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D0CC9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3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03D2E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撒奇萊雅族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spellStart"/>
            <w:r>
              <w:rPr>
                <w:rFonts w:ascii="標楷體" w:eastAsia="標楷體" w:hAnsi="標楷體"/>
                <w:sz w:val="28"/>
                <w:szCs w:val="28"/>
              </w:rPr>
              <w:t>Sakizaya</w:t>
            </w:r>
            <w:proofErr w:type="spellEnd"/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F676" w14:textId="77777777" w:rsidR="00923A11" w:rsidRDefault="005374CF">
            <w:pPr>
              <w:pStyle w:val="Standard"/>
              <w:widowControl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撒奇萊雅語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6E429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18</w:t>
            </w:r>
          </w:p>
        </w:tc>
      </w:tr>
      <w:tr w:rsidR="00923A11" w14:paraId="3D2C2A9D" w14:textId="77777777">
        <w:tblPrEx>
          <w:tblCellMar>
            <w:top w:w="0" w:type="dxa"/>
            <w:bottom w:w="0" w:type="dxa"/>
          </w:tblCellMar>
        </w:tblPrEx>
        <w:trPr>
          <w:trHeight w:val="152"/>
          <w:jc w:val="center"/>
        </w:trPr>
        <w:tc>
          <w:tcPr>
            <w:tcW w:w="99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441B4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31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97E50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賽德克族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spellStart"/>
            <w:r>
              <w:rPr>
                <w:rFonts w:ascii="標楷體" w:eastAsia="標楷體" w:hAnsi="標楷體"/>
                <w:sz w:val="28"/>
                <w:szCs w:val="28"/>
              </w:rPr>
              <w:t>Seediq</w:t>
            </w:r>
            <w:proofErr w:type="spellEnd"/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/>
                <w:sz w:val="28"/>
                <w:szCs w:val="28"/>
              </w:rPr>
              <w:t>Seejiq</w:t>
            </w:r>
            <w:proofErr w:type="spellEnd"/>
            <w:r>
              <w:rPr>
                <w:rFonts w:ascii="標楷體" w:eastAsia="標楷體" w:hAnsi="標楷體"/>
                <w:sz w:val="28"/>
                <w:szCs w:val="28"/>
              </w:rPr>
              <w:t>/Sediq)</w:t>
            </w:r>
          </w:p>
        </w:tc>
        <w:tc>
          <w:tcPr>
            <w:tcW w:w="4820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2FC0CB" w14:textId="77777777" w:rsidR="00923A11" w:rsidRDefault="005374CF">
            <w:pPr>
              <w:pStyle w:val="Standard"/>
              <w:widowControl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都達賽德</w:t>
            </w:r>
            <w:r>
              <w:rPr>
                <w:rFonts w:ascii="標楷體" w:eastAsia="標楷體" w:hAnsi="標楷體"/>
                <w:sz w:val="28"/>
                <w:szCs w:val="28"/>
              </w:rPr>
              <w:t>克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語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  <w:t>原稱：都達語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  <w:t>）</w:t>
            </w:r>
            <w:proofErr w:type="gramEnd"/>
          </w:p>
        </w:tc>
        <w:tc>
          <w:tcPr>
            <w:tcW w:w="85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3FDCC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19</w:t>
            </w:r>
          </w:p>
        </w:tc>
      </w:tr>
      <w:tr w:rsidR="00923A11" w14:paraId="344163D5" w14:textId="77777777">
        <w:tblPrEx>
          <w:tblCellMar>
            <w:top w:w="0" w:type="dxa"/>
            <w:bottom w:w="0" w:type="dxa"/>
          </w:tblCellMar>
        </w:tblPrEx>
        <w:trPr>
          <w:trHeight w:val="41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BA904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FF271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4B9C8" w14:textId="77777777" w:rsidR="00923A11" w:rsidRDefault="005374CF">
            <w:pPr>
              <w:pStyle w:val="Standard"/>
              <w:widowControl/>
              <w:spacing w:line="276" w:lineRule="auto"/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德固達雅賽德</w:t>
            </w:r>
            <w:r>
              <w:rPr>
                <w:rFonts w:ascii="標楷體" w:eastAsia="標楷體" w:hAnsi="標楷體"/>
                <w:sz w:val="28"/>
                <w:szCs w:val="28"/>
              </w:rPr>
              <w:t>克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語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  <w:t>原稱：</w:t>
            </w:r>
            <w:r>
              <w:rPr>
                <w:rFonts w:ascii="標楷體" w:eastAsia="標楷體" w:hAnsi="標楷體" w:cs="標楷體"/>
                <w:sz w:val="24"/>
                <w:szCs w:val="28"/>
              </w:rPr>
              <w:t>德固達雅語</w:t>
            </w:r>
            <w:r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  <w:t>）</w:t>
            </w: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81A9B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A11" w14:paraId="29695B1C" w14:textId="77777777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FACB5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17CC9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D0D79" w14:textId="77777777" w:rsidR="00923A11" w:rsidRDefault="005374CF">
            <w:pPr>
              <w:pStyle w:val="Standard"/>
              <w:widowControl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德鹿谷賽德</w:t>
            </w:r>
            <w:r>
              <w:rPr>
                <w:rFonts w:ascii="標楷體" w:eastAsia="標楷體" w:hAnsi="標楷體"/>
                <w:sz w:val="28"/>
                <w:szCs w:val="28"/>
              </w:rPr>
              <w:t>克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語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  <w:t>原稱：德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  <w:t>路固語）</w:t>
            </w:r>
            <w:proofErr w:type="gramEnd"/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ACEB9" w14:textId="77777777" w:rsidR="00923A11" w:rsidRDefault="00923A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A11" w14:paraId="74F26883" w14:textId="77777777">
        <w:tblPrEx>
          <w:tblCellMar>
            <w:top w:w="0" w:type="dxa"/>
            <w:bottom w:w="0" w:type="dxa"/>
          </w:tblCellMar>
        </w:tblPrEx>
        <w:trPr>
          <w:trHeight w:val="688"/>
          <w:jc w:val="center"/>
        </w:trPr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91B16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3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0F3A2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拉阿魯哇族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spellStart"/>
            <w:r>
              <w:rPr>
                <w:rFonts w:ascii="標楷體" w:eastAsia="標楷體" w:hAnsi="標楷體"/>
                <w:sz w:val="28"/>
                <w:szCs w:val="28"/>
              </w:rPr>
              <w:t>Hla'alua</w:t>
            </w:r>
            <w:proofErr w:type="spellEnd"/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F631F" w14:textId="77777777" w:rsidR="00923A11" w:rsidRDefault="005374CF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拉阿魯哇語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A6ADC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</w:tr>
      <w:tr w:rsidR="00923A11" w14:paraId="62B369D1" w14:textId="77777777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06DB1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3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CDBC5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卡那卡那富族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spellStart"/>
            <w:r>
              <w:rPr>
                <w:rFonts w:ascii="標楷體" w:eastAsia="標楷體" w:hAnsi="標楷體"/>
                <w:sz w:val="28"/>
                <w:szCs w:val="28"/>
              </w:rPr>
              <w:t>Kanakanavu</w:t>
            </w:r>
            <w:proofErr w:type="spellEnd"/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7DE72" w14:textId="77777777" w:rsidR="00923A11" w:rsidRDefault="005374C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卡那卡那富語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D9900" w14:textId="77777777" w:rsidR="00923A11" w:rsidRDefault="00537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21</w:t>
            </w:r>
          </w:p>
        </w:tc>
      </w:tr>
    </w:tbl>
    <w:p w14:paraId="17EF6872" w14:textId="77777777" w:rsidR="00923A11" w:rsidRDefault="005374CF">
      <w:pPr>
        <w:spacing w:before="249" w:line="0" w:lineRule="atLeast"/>
      </w:pPr>
      <w:r>
        <w:rPr>
          <w:rFonts w:ascii="標楷體" w:eastAsia="標楷體" w:hAnsi="標楷體"/>
          <w:sz w:val="28"/>
          <w:szCs w:val="28"/>
        </w:rPr>
        <w:t xml:space="preserve">　</w:t>
      </w:r>
      <w:r>
        <w:rPr>
          <w:rFonts w:ascii="標楷體" w:eastAsia="標楷體" w:hAnsi="標楷體"/>
          <w:sz w:val="28"/>
          <w:szCs w:val="28"/>
        </w:rPr>
        <w:t>※</w:t>
      </w:r>
      <w:r>
        <w:rPr>
          <w:rFonts w:ascii="標楷體" w:eastAsia="標楷體" w:hAnsi="標楷體"/>
          <w:sz w:val="28"/>
          <w:szCs w:val="28"/>
        </w:rPr>
        <w:t>說明：語言別以虛線表示者</w:t>
      </w:r>
      <w:proofErr w:type="gramStart"/>
      <w:r>
        <w:rPr>
          <w:rFonts w:ascii="標楷體" w:eastAsia="標楷體" w:hAnsi="標楷體"/>
          <w:sz w:val="28"/>
          <w:szCs w:val="28"/>
        </w:rPr>
        <w:t>併</w:t>
      </w:r>
      <w:proofErr w:type="gramEnd"/>
      <w:r>
        <w:rPr>
          <w:rFonts w:ascii="標楷體" w:eastAsia="標楷體" w:hAnsi="標楷體"/>
          <w:sz w:val="28"/>
          <w:szCs w:val="28"/>
        </w:rPr>
        <w:t>為一組，以實線表示者另立一組比賽。</w:t>
      </w:r>
    </w:p>
    <w:sectPr w:rsidR="00923A11">
      <w:footerReference w:type="default" r:id="rId9"/>
      <w:pgSz w:w="11906" w:h="16838"/>
      <w:pgMar w:top="1134" w:right="1134" w:bottom="1134" w:left="1134" w:header="851" w:footer="850" w:gutter="0"/>
      <w:cols w:space="720"/>
      <w:docGrid w:type="lines" w:linePitch="15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9661B" w14:textId="77777777" w:rsidR="005374CF" w:rsidRDefault="005374CF">
      <w:r>
        <w:separator/>
      </w:r>
    </w:p>
  </w:endnote>
  <w:endnote w:type="continuationSeparator" w:id="0">
    <w:p w14:paraId="3EA8207B" w14:textId="77777777" w:rsidR="005374CF" w:rsidRDefault="0053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ux Libertine G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22B03" w14:textId="77777777" w:rsidR="003B6140" w:rsidRDefault="005374CF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587903E8" w14:textId="77777777" w:rsidR="003B6140" w:rsidRDefault="005374C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CDE47" w14:textId="77777777" w:rsidR="005374CF" w:rsidRDefault="005374CF">
      <w:r>
        <w:rPr>
          <w:color w:val="000000"/>
        </w:rPr>
        <w:separator/>
      </w:r>
    </w:p>
  </w:footnote>
  <w:footnote w:type="continuationSeparator" w:id="0">
    <w:p w14:paraId="419127C4" w14:textId="77777777" w:rsidR="005374CF" w:rsidRDefault="00537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128"/>
    <w:multiLevelType w:val="multilevel"/>
    <w:tmpl w:val="22B0131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404F96"/>
    <w:multiLevelType w:val="multilevel"/>
    <w:tmpl w:val="D3C8472C"/>
    <w:styleLink w:val="WWNum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F136A4"/>
    <w:multiLevelType w:val="multilevel"/>
    <w:tmpl w:val="006EF35E"/>
    <w:styleLink w:val="WWNum1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342F10"/>
    <w:multiLevelType w:val="multilevel"/>
    <w:tmpl w:val="8DE65786"/>
    <w:styleLink w:val="WWNum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CD1948"/>
    <w:multiLevelType w:val="multilevel"/>
    <w:tmpl w:val="09100A5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7F0EF7"/>
    <w:multiLevelType w:val="multilevel"/>
    <w:tmpl w:val="B504EEE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5022BD"/>
    <w:multiLevelType w:val="multilevel"/>
    <w:tmpl w:val="E9A4C6FE"/>
    <w:styleLink w:val="WWNum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0E1E6E"/>
    <w:multiLevelType w:val="multilevel"/>
    <w:tmpl w:val="4446A622"/>
    <w:lvl w:ilvl="0">
      <w:start w:val="1"/>
      <w:numFmt w:val="taiwaneseCountingThousand"/>
      <w:lvlText w:val="%1、"/>
      <w:lvlJc w:val="left"/>
      <w:pPr>
        <w:ind w:left="869" w:hanging="570"/>
      </w:pPr>
      <w:rPr>
        <w:rFonts w:ascii="標楷體" w:eastAsia="標楷體" w:hAnsi="標楷體" w:cs="標楷體"/>
        <w:sz w:val="28"/>
      </w:rPr>
    </w:lvl>
    <w:lvl w:ilvl="1">
      <w:start w:val="1"/>
      <w:numFmt w:val="ideographTraditional"/>
      <w:lvlText w:val="%2、"/>
      <w:lvlJc w:val="left"/>
      <w:pPr>
        <w:ind w:left="1259" w:hanging="480"/>
      </w:pPr>
    </w:lvl>
    <w:lvl w:ilvl="2">
      <w:start w:val="1"/>
      <w:numFmt w:val="lowerRoman"/>
      <w:lvlText w:val="%3."/>
      <w:lvlJc w:val="right"/>
      <w:pPr>
        <w:ind w:left="1739" w:hanging="480"/>
      </w:pPr>
    </w:lvl>
    <w:lvl w:ilvl="3">
      <w:start w:val="1"/>
      <w:numFmt w:val="decimal"/>
      <w:lvlText w:val="%4."/>
      <w:lvlJc w:val="left"/>
      <w:pPr>
        <w:ind w:left="2219" w:hanging="480"/>
      </w:pPr>
    </w:lvl>
    <w:lvl w:ilvl="4">
      <w:start w:val="1"/>
      <w:numFmt w:val="ideographTraditional"/>
      <w:lvlText w:val="%5、"/>
      <w:lvlJc w:val="left"/>
      <w:pPr>
        <w:ind w:left="2699" w:hanging="480"/>
      </w:pPr>
    </w:lvl>
    <w:lvl w:ilvl="5">
      <w:start w:val="1"/>
      <w:numFmt w:val="lowerRoman"/>
      <w:lvlText w:val="%6."/>
      <w:lvlJc w:val="right"/>
      <w:pPr>
        <w:ind w:left="3179" w:hanging="480"/>
      </w:pPr>
    </w:lvl>
    <w:lvl w:ilvl="6">
      <w:start w:val="1"/>
      <w:numFmt w:val="decimal"/>
      <w:lvlText w:val="%7."/>
      <w:lvlJc w:val="left"/>
      <w:pPr>
        <w:ind w:left="3659" w:hanging="480"/>
      </w:pPr>
    </w:lvl>
    <w:lvl w:ilvl="7">
      <w:start w:val="1"/>
      <w:numFmt w:val="ideographTraditional"/>
      <w:lvlText w:val="%8、"/>
      <w:lvlJc w:val="left"/>
      <w:pPr>
        <w:ind w:left="4139" w:hanging="480"/>
      </w:pPr>
    </w:lvl>
    <w:lvl w:ilvl="8">
      <w:start w:val="1"/>
      <w:numFmt w:val="lowerRoman"/>
      <w:lvlText w:val="%9."/>
      <w:lvlJc w:val="right"/>
      <w:pPr>
        <w:ind w:left="4619" w:hanging="480"/>
      </w:pPr>
    </w:lvl>
  </w:abstractNum>
  <w:abstractNum w:abstractNumId="8" w15:restartNumberingAfterBreak="0">
    <w:nsid w:val="23A10C71"/>
    <w:multiLevelType w:val="multilevel"/>
    <w:tmpl w:val="F2DC71A6"/>
    <w:styleLink w:val="WWNum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C376BF"/>
    <w:multiLevelType w:val="multilevel"/>
    <w:tmpl w:val="A8CC363C"/>
    <w:styleLink w:val="WWNum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E87AD0"/>
    <w:multiLevelType w:val="multilevel"/>
    <w:tmpl w:val="810ADB28"/>
    <w:styleLink w:val="WWNum5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8220563"/>
    <w:multiLevelType w:val="multilevel"/>
    <w:tmpl w:val="9AC6324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9F2F22"/>
    <w:multiLevelType w:val="multilevel"/>
    <w:tmpl w:val="B358DBA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1654A0C"/>
    <w:multiLevelType w:val="multilevel"/>
    <w:tmpl w:val="D5A805F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B52C34"/>
    <w:multiLevelType w:val="multilevel"/>
    <w:tmpl w:val="F0546B1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F40CCB"/>
    <w:multiLevelType w:val="multilevel"/>
    <w:tmpl w:val="F3F2524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41C6570"/>
    <w:multiLevelType w:val="multilevel"/>
    <w:tmpl w:val="AEE28800"/>
    <w:styleLink w:val="WWNum9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6742C3F"/>
    <w:multiLevelType w:val="multilevel"/>
    <w:tmpl w:val="54326E3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5784807"/>
    <w:multiLevelType w:val="multilevel"/>
    <w:tmpl w:val="E40087B0"/>
    <w:styleLink w:val="WWNum1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DBB395A"/>
    <w:multiLevelType w:val="multilevel"/>
    <w:tmpl w:val="FADA1D0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8"/>
  </w:num>
  <w:num w:numId="5">
    <w:abstractNumId w:val="9"/>
  </w:num>
  <w:num w:numId="6">
    <w:abstractNumId w:val="1"/>
  </w:num>
  <w:num w:numId="7">
    <w:abstractNumId w:val="16"/>
  </w:num>
  <w:num w:numId="8">
    <w:abstractNumId w:val="18"/>
  </w:num>
  <w:num w:numId="9">
    <w:abstractNumId w:val="2"/>
  </w:num>
  <w:num w:numId="10">
    <w:abstractNumId w:val="13"/>
  </w:num>
  <w:num w:numId="11">
    <w:abstractNumId w:val="11"/>
  </w:num>
  <w:num w:numId="12">
    <w:abstractNumId w:val="0"/>
  </w:num>
  <w:num w:numId="13">
    <w:abstractNumId w:val="17"/>
  </w:num>
  <w:num w:numId="14">
    <w:abstractNumId w:val="19"/>
  </w:num>
  <w:num w:numId="15">
    <w:abstractNumId w:val="4"/>
  </w:num>
  <w:num w:numId="16">
    <w:abstractNumId w:val="12"/>
  </w:num>
  <w:num w:numId="17">
    <w:abstractNumId w:val="14"/>
  </w:num>
  <w:num w:numId="18">
    <w:abstractNumId w:val="5"/>
  </w:num>
  <w:num w:numId="19">
    <w:abstractNumId w:val="1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attachedTemplate r:id="rId1"/>
  <w:defaultTabStop w:val="482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23A11"/>
    <w:rsid w:val="005374CF"/>
    <w:rsid w:val="00755BD1"/>
    <w:rsid w:val="0092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33449"/>
  <w15:docId w15:val="{B6DAADB6-EDEC-4121-A717-D2A49BA7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480"/>
    </w:pPr>
    <w:rPr>
      <w:rFonts w:eastAsia="標楷體"/>
    </w:rPr>
  </w:style>
  <w:style w:type="paragraph" w:styleId="2">
    <w:name w:val="Body Text Indent 2"/>
    <w:basedOn w:val="a"/>
    <w:pPr>
      <w:ind w:left="900" w:hanging="660"/>
    </w:pPr>
    <w:rPr>
      <w:rFonts w:eastAsia="標楷體"/>
    </w:rPr>
  </w:style>
  <w:style w:type="paragraph" w:styleId="3">
    <w:name w:val="Body Text Indent 3"/>
    <w:basedOn w:val="a"/>
    <w:pPr>
      <w:ind w:left="900" w:hanging="900"/>
    </w:pPr>
    <w:rPr>
      <w:rFonts w:eastAsia="標楷體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character" w:styleId="a6">
    <w:name w:val="annotation reference"/>
    <w:rPr>
      <w:sz w:val="18"/>
      <w:szCs w:val="18"/>
    </w:rPr>
  </w:style>
  <w:style w:type="paragraph" w:styleId="a7">
    <w:name w:val="annotation text"/>
    <w:basedOn w:val="a"/>
  </w:style>
  <w:style w:type="paragraph" w:styleId="a8">
    <w:name w:val="annotation subject"/>
    <w:basedOn w:val="a7"/>
    <w:next w:val="a7"/>
    <w:rPr>
      <w:b/>
      <w:bCs/>
    </w:r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rPr>
      <w:kern w:val="3"/>
    </w:rPr>
  </w:style>
  <w:style w:type="character" w:styleId="ac">
    <w:name w:val="Hyperlink"/>
    <w:rPr>
      <w:color w:val="0000FF"/>
      <w:u w:val="single"/>
    </w:rPr>
  </w:style>
  <w:style w:type="paragraph" w:customStyle="1" w:styleId="Standard">
    <w:name w:val="Standard"/>
    <w:pPr>
      <w:widowControl w:val="0"/>
      <w:suppressAutoHyphens/>
    </w:pPr>
    <w:rPr>
      <w:rFonts w:ascii="Calibri" w:hAnsi="Calibri" w:cs="Linux Libertine G"/>
      <w:lang w:eastAsia="zh-CN" w:bidi="hi-IN"/>
    </w:rPr>
  </w:style>
  <w:style w:type="paragraph" w:styleId="ad">
    <w:name w:val="List Paragraph"/>
    <w:basedOn w:val="a"/>
    <w:pPr>
      <w:ind w:left="480"/>
    </w:pPr>
  </w:style>
  <w:style w:type="character" w:styleId="ae">
    <w:name w:val="Placeholder Text"/>
    <w:basedOn w:val="a0"/>
    <w:rPr>
      <w:color w:val="808080"/>
    </w:rPr>
  </w:style>
  <w:style w:type="character" w:styleId="af">
    <w:name w:val="Unresolved Mention"/>
    <w:basedOn w:val="a0"/>
    <w:rPr>
      <w:color w:val="605E5C"/>
      <w:shd w:val="clear" w:color="auto" w:fill="E1DFDD"/>
    </w:rPr>
  </w:style>
  <w:style w:type="character" w:customStyle="1" w:styleId="af0">
    <w:name w:val="頁尾 字元"/>
    <w:basedOn w:val="a0"/>
    <w:rPr>
      <w:kern w:val="3"/>
    </w:rPr>
  </w:style>
  <w:style w:type="character" w:styleId="af1">
    <w:name w:val="FollowedHyperlink"/>
    <w:basedOn w:val="a0"/>
    <w:rPr>
      <w:color w:val="954F72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5">
    <w:name w:val="WWNum5"/>
    <w:basedOn w:val="a2"/>
    <w:pPr>
      <w:numPr>
        <w:numId w:val="3"/>
      </w:numPr>
    </w:pPr>
  </w:style>
  <w:style w:type="numbering" w:customStyle="1" w:styleId="WWNum6">
    <w:name w:val="WWNum6"/>
    <w:basedOn w:val="a2"/>
    <w:pPr>
      <w:numPr>
        <w:numId w:val="4"/>
      </w:numPr>
    </w:pPr>
  </w:style>
  <w:style w:type="numbering" w:customStyle="1" w:styleId="WWNum7">
    <w:name w:val="WWNum7"/>
    <w:basedOn w:val="a2"/>
    <w:pPr>
      <w:numPr>
        <w:numId w:val="5"/>
      </w:numPr>
    </w:pPr>
  </w:style>
  <w:style w:type="numbering" w:customStyle="1" w:styleId="WWNum8">
    <w:name w:val="WWNum8"/>
    <w:basedOn w:val="a2"/>
    <w:pPr>
      <w:numPr>
        <w:numId w:val="6"/>
      </w:numPr>
    </w:pPr>
  </w:style>
  <w:style w:type="numbering" w:customStyle="1" w:styleId="WWNum9">
    <w:name w:val="WWNum9"/>
    <w:basedOn w:val="a2"/>
    <w:pPr>
      <w:numPr>
        <w:numId w:val="7"/>
      </w:numPr>
    </w:pPr>
  </w:style>
  <w:style w:type="numbering" w:customStyle="1" w:styleId="WWNum10">
    <w:name w:val="WWNum10"/>
    <w:basedOn w:val="a2"/>
    <w:pPr>
      <w:numPr>
        <w:numId w:val="8"/>
      </w:numPr>
    </w:pPr>
  </w:style>
  <w:style w:type="numbering" w:customStyle="1" w:styleId="WWNum11">
    <w:name w:val="WWNum11"/>
    <w:basedOn w:val="a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kkadict.moe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tian.moe.edu.tw/zh-ha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1841</Words>
  <Characters>10495</Characters>
  <Application>Microsoft Office Word</Application>
  <DocSecurity>0</DocSecurity>
  <Lines>87</Lines>
  <Paragraphs>24</Paragraphs>
  <ScaleCrop>false</ScaleCrop>
  <Company/>
  <LinksUpToDate>false</LinksUpToDate>
  <CharactersWithSpaces>12312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聘請專家評審</dc:title>
  <dc:subject/>
  <dc:creator>PC123</dc:creator>
  <dc:description/>
  <cp:lastModifiedBy>Hsin-Yu Lin</cp:lastModifiedBy>
  <cp:revision>2</cp:revision>
  <cp:lastPrinted>2026-02-10T08:12:00Z</cp:lastPrinted>
  <dcterms:created xsi:type="dcterms:W3CDTF">2026-03-16T08:40:00Z</dcterms:created>
  <dcterms:modified xsi:type="dcterms:W3CDTF">2026-03-16T08:40:00Z</dcterms:modified>
</cp:coreProperties>
</file>